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3A152E92"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7FEEA49F"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510278">
        <w:rPr>
          <w:rFonts w:cstheme="minorHAnsi"/>
          <w:color w:val="3B3838" w:themeColor="background2" w:themeShade="40"/>
          <w:szCs w:val="28"/>
        </w:rPr>
        <w:t>11</w:t>
      </w:r>
      <w:r w:rsidR="00510278">
        <w:rPr>
          <w:rFonts w:cstheme="minorHAnsi"/>
          <w:color w:val="3B3838" w:themeColor="background2" w:themeShade="40"/>
          <w:szCs w:val="28"/>
          <w:vertAlign w:val="superscript"/>
        </w:rPr>
        <w:t xml:space="preserve">th </w:t>
      </w:r>
      <w:r w:rsidR="00510278">
        <w:rPr>
          <w:rFonts w:cstheme="minorHAnsi"/>
          <w:color w:val="3B3838" w:themeColor="background2" w:themeShade="40"/>
          <w:szCs w:val="28"/>
        </w:rPr>
        <w:t xml:space="preserve">April </w:t>
      </w:r>
      <w:r w:rsidR="000E1C33">
        <w:rPr>
          <w:rFonts w:cstheme="minorHAnsi"/>
          <w:color w:val="3B3838" w:themeColor="background2" w:themeShade="40"/>
          <w:szCs w:val="28"/>
        </w:rPr>
        <w:t xml:space="preserve">2023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67648E96" w:rsidR="00B127EE" w:rsidRPr="00995DED" w:rsidRDefault="00442E1D" w:rsidP="00837FEF">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r w:rsidR="00837FEF">
        <w:rPr>
          <w:rFonts w:cstheme="minorHAnsi"/>
          <w:sz w:val="22"/>
        </w:rPr>
        <w:t xml:space="preserve"> </w:t>
      </w:r>
      <w:r w:rsidR="00F306C1">
        <w:rPr>
          <w:rFonts w:ascii="Calibri" w:eastAsia="Calibri" w:hAnsi="Calibri" w:cs="Calibri"/>
          <w:bCs/>
        </w:rPr>
        <w:t>Cllr Heywood</w:t>
      </w:r>
      <w:r w:rsidR="006C04F8">
        <w:rPr>
          <w:rFonts w:ascii="Calibri" w:eastAsia="Calibri" w:hAnsi="Calibri" w:cs="Calibri"/>
          <w:bCs/>
        </w:rPr>
        <w:t xml:space="preserve"> (chair)</w:t>
      </w:r>
      <w:r w:rsidR="00A83B57">
        <w:rPr>
          <w:rFonts w:ascii="Calibri" w:eastAsia="Calibri" w:hAnsi="Calibri" w:cs="Calibri"/>
          <w:bCs/>
        </w:rPr>
        <w:t>,</w:t>
      </w:r>
      <w:r w:rsidR="00B22BC1">
        <w:rPr>
          <w:rFonts w:ascii="Calibri" w:eastAsia="Calibri" w:hAnsi="Calibri" w:cs="Calibri"/>
          <w:bCs/>
        </w:rPr>
        <w:t xml:space="preserve"> </w:t>
      </w:r>
      <w:r w:rsidR="00F14BB6" w:rsidRPr="00995DED">
        <w:rPr>
          <w:rFonts w:ascii="Calibri" w:eastAsia="Calibri" w:hAnsi="Calibri" w:cs="Calibri"/>
          <w:bCs/>
          <w:sz w:val="22"/>
        </w:rPr>
        <w:t xml:space="preserve">Cllr Powell, </w:t>
      </w:r>
      <w:r w:rsidR="00BB4DB5">
        <w:rPr>
          <w:rFonts w:ascii="Calibri" w:eastAsia="Calibri" w:hAnsi="Calibri" w:cs="Calibri"/>
          <w:bCs/>
          <w:sz w:val="22"/>
        </w:rPr>
        <w:t>Cllr Walmsley</w:t>
      </w:r>
      <w:r w:rsidR="00B5499B">
        <w:rPr>
          <w:rFonts w:ascii="Calibri" w:eastAsia="Calibri" w:hAnsi="Calibri" w:cs="Calibri"/>
          <w:bCs/>
          <w:sz w:val="22"/>
        </w:rPr>
        <w:t xml:space="preserve"> </w:t>
      </w:r>
      <w:r w:rsidR="006C04F8">
        <w:rPr>
          <w:rFonts w:ascii="Calibri" w:eastAsia="Calibri" w:hAnsi="Calibri" w:cs="Calibri"/>
          <w:bCs/>
          <w:sz w:val="22"/>
        </w:rPr>
        <w:t>(vice-chair)</w:t>
      </w:r>
      <w:r w:rsidR="007D4658">
        <w:rPr>
          <w:rFonts w:cstheme="minorHAnsi"/>
          <w:sz w:val="22"/>
        </w:rPr>
        <w:t xml:space="preserve"> </w:t>
      </w:r>
      <w:r w:rsidR="006C04F8" w:rsidRPr="00995DED">
        <w:rPr>
          <w:rFonts w:cstheme="minorHAnsi"/>
          <w:sz w:val="22"/>
        </w:rPr>
        <w:t>Cllr Elvis</w:t>
      </w:r>
      <w:r w:rsidR="006C04F8" w:rsidRPr="00995DED">
        <w:rPr>
          <w:rFonts w:ascii="Calibri" w:eastAsia="Calibri" w:hAnsi="Calibri" w:cs="Calibri"/>
          <w:bCs/>
          <w:sz w:val="22"/>
        </w:rPr>
        <w:t>,</w:t>
      </w:r>
      <w:r w:rsidR="006C04F8">
        <w:rPr>
          <w:rFonts w:ascii="Calibri" w:eastAsia="Calibri" w:hAnsi="Calibri" w:cs="Calibri"/>
          <w:bCs/>
          <w:sz w:val="22"/>
        </w:rPr>
        <w:t xml:space="preserve"> </w:t>
      </w:r>
      <w:r w:rsidR="006C04F8" w:rsidRPr="00700061">
        <w:rPr>
          <w:rFonts w:ascii="Calibri" w:eastAsia="Calibri" w:hAnsi="Calibri" w:cs="Calibri"/>
          <w:bCs/>
        </w:rPr>
        <w:t>Cllr Gibbons</w:t>
      </w:r>
      <w:r w:rsidR="007D4658">
        <w:rPr>
          <w:rFonts w:ascii="Calibri" w:eastAsia="Calibri" w:hAnsi="Calibri" w:cs="Calibri"/>
          <w:bCs/>
        </w:rPr>
        <w:t>, Cllr Carter</w:t>
      </w:r>
      <w:r w:rsidR="000A0AC4">
        <w:rPr>
          <w:rFonts w:ascii="Calibri" w:eastAsia="Calibri" w:hAnsi="Calibri" w:cs="Calibri"/>
          <w:bCs/>
        </w:rPr>
        <w:t xml:space="preserve">, Cllr </w:t>
      </w:r>
      <w:proofErr w:type="spellStart"/>
      <w:r w:rsidR="000A0AC4">
        <w:rPr>
          <w:rFonts w:ascii="Calibri" w:eastAsia="Calibri" w:hAnsi="Calibri" w:cs="Calibri"/>
          <w:bCs/>
        </w:rPr>
        <w:t>Kynch</w:t>
      </w:r>
      <w:proofErr w:type="spellEnd"/>
      <w:r w:rsidR="000A0AC4">
        <w:rPr>
          <w:rFonts w:ascii="Calibri" w:eastAsia="Calibri" w:hAnsi="Calibri" w:cs="Calibri"/>
          <w:bCs/>
        </w:rPr>
        <w:t>,</w:t>
      </w:r>
      <w:r w:rsidR="00910A5F">
        <w:rPr>
          <w:rFonts w:ascii="Calibri" w:eastAsia="Calibri" w:hAnsi="Calibri" w:cs="Calibri"/>
          <w:bCs/>
        </w:rPr>
        <w:t xml:space="preserve"> </w:t>
      </w:r>
      <w:r w:rsidR="000A0AC4">
        <w:rPr>
          <w:rFonts w:ascii="Calibri" w:eastAsia="Calibri" w:hAnsi="Calibri" w:cs="Calibri"/>
          <w:bCs/>
        </w:rPr>
        <w:t>Cllr Boland</w:t>
      </w:r>
      <w:r w:rsidR="003E7038">
        <w:rPr>
          <w:rFonts w:ascii="Calibri" w:eastAsia="Calibri" w:hAnsi="Calibri" w:cs="Calibri"/>
          <w:bCs/>
          <w:sz w:val="22"/>
        </w:rPr>
        <w:t>.</w:t>
      </w:r>
    </w:p>
    <w:p w14:paraId="6C3BEA4B" w14:textId="7F14E266" w:rsidR="008F4B89" w:rsidRDefault="00AA0F67" w:rsidP="006F2AAD">
      <w:pPr>
        <w:pStyle w:val="NoSpacing"/>
        <w:rPr>
          <w:rFonts w:cstheme="minorHAnsi"/>
        </w:rPr>
      </w:pPr>
      <w:r>
        <w:rPr>
          <w:rFonts w:cstheme="minorHAnsi"/>
        </w:rPr>
        <w:t>Gill Mason – clerk.</w:t>
      </w:r>
    </w:p>
    <w:p w14:paraId="5757698A" w14:textId="77777777" w:rsidR="005F2C99" w:rsidRDefault="005F2C99" w:rsidP="006F2AAD">
      <w:pPr>
        <w:pStyle w:val="NoSpacing"/>
        <w:rPr>
          <w:rFonts w:cstheme="minorHAnsi"/>
        </w:rPr>
      </w:pPr>
    </w:p>
    <w:p w14:paraId="31263D72" w14:textId="0C33FB7F" w:rsidR="000E1C33" w:rsidRDefault="000E1C33" w:rsidP="000E1C33">
      <w:pPr>
        <w:pStyle w:val="Subtitle"/>
        <w:jc w:val="left"/>
        <w:rPr>
          <w:rFonts w:ascii="Calibri" w:hAnsi="Calibri" w:cs="Calibri"/>
          <w:b/>
          <w:sz w:val="22"/>
        </w:rPr>
      </w:pPr>
      <w:r w:rsidRPr="00557733">
        <w:rPr>
          <w:rFonts w:ascii="Calibri" w:hAnsi="Calibri" w:cs="Calibri"/>
          <w:b/>
          <w:sz w:val="22"/>
        </w:rPr>
        <w:t>Open Forum</w:t>
      </w:r>
    </w:p>
    <w:p w14:paraId="7CF4EFE0" w14:textId="3B391514" w:rsidR="003E7038" w:rsidRDefault="003E7038" w:rsidP="000E1C33">
      <w:pPr>
        <w:pStyle w:val="Subtitle"/>
        <w:jc w:val="left"/>
        <w:rPr>
          <w:rFonts w:ascii="Calibri" w:hAnsi="Calibri" w:cs="Calibri"/>
          <w:bCs/>
          <w:sz w:val="22"/>
        </w:rPr>
      </w:pPr>
      <w:r>
        <w:rPr>
          <w:rFonts w:ascii="Calibri" w:hAnsi="Calibri" w:cs="Calibri"/>
          <w:bCs/>
          <w:sz w:val="22"/>
        </w:rPr>
        <w:t>The members of the public present informed the parish council of the</w:t>
      </w:r>
      <w:r w:rsidR="00CE60A3">
        <w:rPr>
          <w:rFonts w:ascii="Calibri" w:hAnsi="Calibri" w:cs="Calibri"/>
          <w:bCs/>
          <w:sz w:val="22"/>
        </w:rPr>
        <w:t xml:space="preserve"> large bright lights</w:t>
      </w:r>
      <w:r>
        <w:rPr>
          <w:rFonts w:ascii="Calibri" w:hAnsi="Calibri" w:cs="Calibri"/>
          <w:bCs/>
          <w:sz w:val="22"/>
        </w:rPr>
        <w:t xml:space="preserve"> at </w:t>
      </w:r>
      <w:proofErr w:type="spellStart"/>
      <w:r>
        <w:rPr>
          <w:rFonts w:ascii="Calibri" w:hAnsi="Calibri" w:cs="Calibri"/>
          <w:bCs/>
          <w:sz w:val="22"/>
        </w:rPr>
        <w:t>Bargh’s</w:t>
      </w:r>
      <w:proofErr w:type="spellEnd"/>
      <w:r>
        <w:rPr>
          <w:rFonts w:ascii="Calibri" w:hAnsi="Calibri" w:cs="Calibri"/>
          <w:bCs/>
          <w:sz w:val="22"/>
        </w:rPr>
        <w:t xml:space="preserve"> and </w:t>
      </w:r>
      <w:proofErr w:type="spellStart"/>
      <w:r>
        <w:rPr>
          <w:rFonts w:ascii="Calibri" w:hAnsi="Calibri" w:cs="Calibri"/>
          <w:bCs/>
          <w:sz w:val="22"/>
        </w:rPr>
        <w:t>Claughton</w:t>
      </w:r>
      <w:proofErr w:type="spellEnd"/>
      <w:r>
        <w:rPr>
          <w:rFonts w:ascii="Calibri" w:hAnsi="Calibri" w:cs="Calibri"/>
          <w:bCs/>
          <w:sz w:val="22"/>
        </w:rPr>
        <w:t xml:space="preserve"> Brickwork site</w:t>
      </w:r>
      <w:r w:rsidR="00CE60A3">
        <w:rPr>
          <w:rFonts w:ascii="Calibri" w:hAnsi="Calibri" w:cs="Calibri"/>
          <w:bCs/>
          <w:sz w:val="22"/>
        </w:rPr>
        <w:t>s</w:t>
      </w:r>
      <w:r>
        <w:rPr>
          <w:rFonts w:ascii="Calibri" w:hAnsi="Calibri" w:cs="Calibri"/>
          <w:bCs/>
          <w:sz w:val="22"/>
        </w:rPr>
        <w:t xml:space="preserve">, which </w:t>
      </w:r>
      <w:r w:rsidR="00CE60A3">
        <w:rPr>
          <w:rFonts w:ascii="Calibri" w:hAnsi="Calibri" w:cs="Calibri"/>
          <w:bCs/>
          <w:sz w:val="22"/>
        </w:rPr>
        <w:t xml:space="preserve">are </w:t>
      </w:r>
      <w:r>
        <w:rPr>
          <w:rFonts w:ascii="Calibri" w:hAnsi="Calibri" w:cs="Calibri"/>
          <w:bCs/>
          <w:sz w:val="22"/>
        </w:rPr>
        <w:t xml:space="preserve">visible from their home 2km away. The residents have contacted the businesses and understand that lights are needed for staff and security, the brickworks have stated that they haven’t finished developing </w:t>
      </w:r>
      <w:r w:rsidR="00FD5182">
        <w:rPr>
          <w:rFonts w:ascii="Calibri" w:hAnsi="Calibri" w:cs="Calibri"/>
          <w:bCs/>
          <w:sz w:val="22"/>
        </w:rPr>
        <w:t>yet and</w:t>
      </w:r>
      <w:r>
        <w:rPr>
          <w:rFonts w:ascii="Calibri" w:hAnsi="Calibri" w:cs="Calibri"/>
          <w:bCs/>
          <w:sz w:val="22"/>
        </w:rPr>
        <w:t xml:space="preserve"> the design </w:t>
      </w:r>
      <w:r w:rsidR="00CE60A3">
        <w:rPr>
          <w:rFonts w:ascii="Calibri" w:hAnsi="Calibri" w:cs="Calibri"/>
          <w:bCs/>
          <w:sz w:val="22"/>
        </w:rPr>
        <w:t>will</w:t>
      </w:r>
      <w:r>
        <w:rPr>
          <w:rFonts w:ascii="Calibri" w:hAnsi="Calibri" w:cs="Calibri"/>
          <w:bCs/>
          <w:sz w:val="22"/>
        </w:rPr>
        <w:t xml:space="preserve"> be looked at. </w:t>
      </w:r>
    </w:p>
    <w:p w14:paraId="4BC1B3B2" w14:textId="36620E8A" w:rsidR="003E7038" w:rsidRPr="003E7038" w:rsidRDefault="003E7038" w:rsidP="000E1C33">
      <w:pPr>
        <w:pStyle w:val="Subtitle"/>
        <w:jc w:val="left"/>
        <w:rPr>
          <w:rFonts w:ascii="Calibri" w:hAnsi="Calibri" w:cs="Calibri"/>
          <w:bCs/>
          <w:sz w:val="22"/>
        </w:rPr>
      </w:pPr>
      <w:r>
        <w:rPr>
          <w:rFonts w:ascii="Calibri" w:hAnsi="Calibri" w:cs="Calibri"/>
          <w:bCs/>
          <w:sz w:val="22"/>
        </w:rPr>
        <w:t xml:space="preserve">AONB and Lancaster City Council Planning have been contacted </w:t>
      </w:r>
      <w:r w:rsidR="00FD5182">
        <w:rPr>
          <w:rFonts w:ascii="Calibri" w:hAnsi="Calibri" w:cs="Calibri"/>
          <w:bCs/>
          <w:sz w:val="22"/>
        </w:rPr>
        <w:t>also.</w:t>
      </w:r>
    </w:p>
    <w:p w14:paraId="255A4AFD" w14:textId="77777777" w:rsidR="00910A5F" w:rsidRPr="00910A5F" w:rsidRDefault="00910A5F" w:rsidP="000E1C33">
      <w:pPr>
        <w:pStyle w:val="Subtitle"/>
        <w:jc w:val="left"/>
        <w:rPr>
          <w:rFonts w:ascii="Calibri" w:hAnsi="Calibri" w:cs="Calibri"/>
          <w:bCs/>
          <w:i/>
          <w:iCs/>
          <w:sz w:val="22"/>
        </w:rPr>
      </w:pPr>
    </w:p>
    <w:p w14:paraId="37C4F239" w14:textId="65620276" w:rsidR="000E1C33" w:rsidRDefault="00510278" w:rsidP="000E1C33">
      <w:pPr>
        <w:spacing w:line="259" w:lineRule="auto"/>
        <w:ind w:left="-5"/>
        <w:rPr>
          <w:rFonts w:ascii="Calibri" w:eastAsia="Calibri" w:hAnsi="Calibri" w:cs="Calibri"/>
          <w:b/>
        </w:rPr>
      </w:pPr>
      <w:r>
        <w:rPr>
          <w:rFonts w:ascii="Calibri" w:eastAsia="Calibri" w:hAnsi="Calibri" w:cs="Calibri"/>
          <w:b/>
        </w:rPr>
        <w:t>43</w:t>
      </w:r>
      <w:r w:rsidR="000E1C33">
        <w:rPr>
          <w:rFonts w:ascii="Calibri" w:eastAsia="Calibri" w:hAnsi="Calibri" w:cs="Calibri"/>
          <w:b/>
        </w:rPr>
        <w:t xml:space="preserve">/23 </w:t>
      </w:r>
      <w:r w:rsidR="000E1C33" w:rsidRPr="00557733">
        <w:rPr>
          <w:rFonts w:ascii="Calibri" w:eastAsia="Calibri" w:hAnsi="Calibri" w:cs="Calibri"/>
          <w:b/>
        </w:rPr>
        <w:t xml:space="preserve">To receive apologies for absence. </w:t>
      </w:r>
    </w:p>
    <w:p w14:paraId="0AAF6455" w14:textId="7E127790" w:rsidR="00A83B57" w:rsidRPr="00557733" w:rsidRDefault="003E7038" w:rsidP="000E1C33">
      <w:pPr>
        <w:spacing w:line="259" w:lineRule="auto"/>
        <w:ind w:left="-5"/>
        <w:rPr>
          <w:rFonts w:ascii="Calibri" w:eastAsia="Calibri" w:hAnsi="Calibri" w:cs="Calibri"/>
          <w:b/>
        </w:rPr>
      </w:pPr>
      <w:r>
        <w:rPr>
          <w:rFonts w:ascii="Calibri" w:eastAsia="Calibri" w:hAnsi="Calibri" w:cs="Calibri"/>
          <w:bCs/>
        </w:rPr>
        <w:t>Cllr Wright.</w:t>
      </w:r>
    </w:p>
    <w:p w14:paraId="198D4136" w14:textId="77777777" w:rsidR="000E1C33" w:rsidRPr="00557733" w:rsidRDefault="000E1C33" w:rsidP="000E1C33">
      <w:pPr>
        <w:spacing w:line="259" w:lineRule="auto"/>
        <w:ind w:left="-5"/>
        <w:rPr>
          <w:rFonts w:ascii="Calibri" w:eastAsia="Calibri" w:hAnsi="Calibri" w:cs="Calibri"/>
          <w:b/>
        </w:rPr>
      </w:pPr>
    </w:p>
    <w:p w14:paraId="5B0B798D" w14:textId="1AD96557" w:rsidR="000E1C33" w:rsidRDefault="00510278" w:rsidP="000E1C33">
      <w:pPr>
        <w:pStyle w:val="Subtitle"/>
        <w:tabs>
          <w:tab w:val="left" w:pos="1418"/>
        </w:tabs>
        <w:jc w:val="left"/>
        <w:rPr>
          <w:rFonts w:ascii="Calibri" w:hAnsi="Calibri" w:cs="Calibri"/>
          <w:b/>
          <w:sz w:val="22"/>
        </w:rPr>
      </w:pPr>
      <w:r>
        <w:rPr>
          <w:rFonts w:ascii="Calibri" w:hAnsi="Calibri" w:cs="Calibri"/>
          <w:b/>
          <w:sz w:val="22"/>
        </w:rPr>
        <w:t>44</w:t>
      </w:r>
      <w:r w:rsidR="000E1C33">
        <w:rPr>
          <w:rFonts w:ascii="Calibri" w:hAnsi="Calibri" w:cs="Calibri"/>
          <w:b/>
          <w:sz w:val="22"/>
        </w:rPr>
        <w:t xml:space="preserve">/23 </w:t>
      </w:r>
      <w:r w:rsidR="000E1C33" w:rsidRPr="00557733">
        <w:rPr>
          <w:rFonts w:ascii="Calibri" w:hAnsi="Calibri" w:cs="Calibri"/>
          <w:b/>
          <w:sz w:val="22"/>
        </w:rPr>
        <w:t xml:space="preserve">To consider and approve the minutes of the meeting held on Tuesday </w:t>
      </w:r>
      <w:r w:rsidR="009B440A">
        <w:rPr>
          <w:rFonts w:ascii="Calibri" w:hAnsi="Calibri" w:cs="Calibri"/>
          <w:b/>
          <w:sz w:val="22"/>
        </w:rPr>
        <w:t>14</w:t>
      </w:r>
      <w:r w:rsidR="009B440A" w:rsidRPr="009B440A">
        <w:rPr>
          <w:rFonts w:ascii="Calibri" w:hAnsi="Calibri" w:cs="Calibri"/>
          <w:b/>
          <w:sz w:val="22"/>
          <w:vertAlign w:val="superscript"/>
        </w:rPr>
        <w:t>th</w:t>
      </w:r>
      <w:r w:rsidR="009B440A">
        <w:rPr>
          <w:rFonts w:ascii="Calibri" w:hAnsi="Calibri" w:cs="Calibri"/>
          <w:b/>
          <w:sz w:val="22"/>
        </w:rPr>
        <w:t xml:space="preserve"> </w:t>
      </w:r>
      <w:r w:rsidR="00F03868">
        <w:rPr>
          <w:rFonts w:ascii="Calibri" w:hAnsi="Calibri" w:cs="Calibri"/>
          <w:b/>
          <w:sz w:val="22"/>
        </w:rPr>
        <w:t xml:space="preserve">March </w:t>
      </w:r>
      <w:r w:rsidR="000E1C33">
        <w:rPr>
          <w:rFonts w:ascii="Calibri" w:hAnsi="Calibri" w:cs="Calibri"/>
          <w:b/>
          <w:sz w:val="22"/>
        </w:rPr>
        <w:t>202</w:t>
      </w:r>
      <w:r w:rsidR="00B2727B">
        <w:rPr>
          <w:rFonts w:ascii="Calibri" w:hAnsi="Calibri" w:cs="Calibri"/>
          <w:b/>
          <w:sz w:val="22"/>
        </w:rPr>
        <w:t>3</w:t>
      </w:r>
      <w:r w:rsidR="000E1C33" w:rsidRPr="00557733">
        <w:rPr>
          <w:rFonts w:ascii="Calibri" w:hAnsi="Calibri" w:cs="Calibri"/>
          <w:b/>
          <w:sz w:val="22"/>
        </w:rPr>
        <w:t>.</w:t>
      </w:r>
    </w:p>
    <w:p w14:paraId="7F6B33BB" w14:textId="72A89E9A" w:rsidR="006C04F8" w:rsidRPr="00747C13" w:rsidRDefault="006C04F8" w:rsidP="006C04F8">
      <w:pPr>
        <w:pStyle w:val="NoSpacing"/>
        <w:rPr>
          <w:rFonts w:ascii="Calibri" w:hAnsi="Calibri" w:cs="Calibri"/>
          <w:b/>
          <w:color w:val="000000"/>
        </w:rPr>
      </w:pPr>
      <w:r w:rsidRPr="006C04F8">
        <w:rPr>
          <w:rFonts w:ascii="Calibri" w:hAnsi="Calibri" w:cs="Calibri"/>
          <w:bCs/>
        </w:rPr>
        <w:t xml:space="preserve">It was resolved that the minutes be approved and signed </w:t>
      </w:r>
      <w:r>
        <w:rPr>
          <w:rFonts w:ascii="Calibri" w:hAnsi="Calibri" w:cs="Calibri"/>
          <w:bCs/>
        </w:rPr>
        <w:t>b</w:t>
      </w:r>
      <w:r w:rsidRPr="006C04F8">
        <w:rPr>
          <w:rFonts w:ascii="Calibri" w:hAnsi="Calibri" w:cs="Calibri"/>
          <w:bCs/>
        </w:rPr>
        <w:t xml:space="preserve">y the </w:t>
      </w:r>
      <w:r w:rsidR="005F2C99">
        <w:rPr>
          <w:rFonts w:ascii="Calibri" w:hAnsi="Calibri" w:cs="Calibri"/>
          <w:bCs/>
        </w:rPr>
        <w:t>chair.</w:t>
      </w:r>
    </w:p>
    <w:p w14:paraId="27D72BB2" w14:textId="1246C24E" w:rsidR="006C04F8" w:rsidRDefault="006C04F8" w:rsidP="006C04F8">
      <w:pPr>
        <w:pStyle w:val="NoSpacing"/>
        <w:rPr>
          <w:rFonts w:ascii="Calibri" w:hAnsi="Calibri" w:cs="Calibri"/>
          <w:bCs/>
        </w:rPr>
      </w:pPr>
      <w:r>
        <w:rPr>
          <w:rFonts w:ascii="Calibri" w:hAnsi="Calibri" w:cs="Calibri"/>
          <w:bCs/>
        </w:rPr>
        <w:t xml:space="preserve">Proposed by </w:t>
      </w:r>
      <w:r w:rsidR="00747C13">
        <w:rPr>
          <w:rFonts w:ascii="Calibri" w:hAnsi="Calibri" w:cs="Calibri"/>
          <w:bCs/>
        </w:rPr>
        <w:t xml:space="preserve">Cllr </w:t>
      </w:r>
      <w:r w:rsidR="00FD5182">
        <w:rPr>
          <w:rFonts w:ascii="Calibri" w:hAnsi="Calibri" w:cs="Calibri"/>
          <w:bCs/>
        </w:rPr>
        <w:t>Walmsley.</w:t>
      </w:r>
    </w:p>
    <w:p w14:paraId="04B4171F" w14:textId="3D3E4155" w:rsidR="006C04F8" w:rsidRDefault="006C04F8" w:rsidP="006C04F8">
      <w:pPr>
        <w:pStyle w:val="NoSpacing"/>
        <w:rPr>
          <w:rFonts w:ascii="Calibri" w:hAnsi="Calibri" w:cs="Calibri"/>
          <w:bCs/>
        </w:rPr>
      </w:pPr>
      <w:r>
        <w:rPr>
          <w:rFonts w:ascii="Calibri" w:hAnsi="Calibri" w:cs="Calibri"/>
          <w:bCs/>
        </w:rPr>
        <w:t>Seconded by</w:t>
      </w:r>
      <w:r w:rsidR="00747C13">
        <w:rPr>
          <w:rFonts w:ascii="Calibri" w:hAnsi="Calibri" w:cs="Calibri"/>
          <w:bCs/>
        </w:rPr>
        <w:t xml:space="preserve"> Cllr </w:t>
      </w:r>
      <w:r w:rsidR="00FD5182">
        <w:rPr>
          <w:rFonts w:ascii="Calibri" w:hAnsi="Calibri" w:cs="Calibri"/>
          <w:bCs/>
        </w:rPr>
        <w:t>Elvis.</w:t>
      </w:r>
    </w:p>
    <w:p w14:paraId="67CE0BFC" w14:textId="77777777" w:rsidR="00D742F1" w:rsidRPr="00557733" w:rsidRDefault="00D742F1" w:rsidP="00D742F1">
      <w:pPr>
        <w:pStyle w:val="Subtitle"/>
        <w:tabs>
          <w:tab w:val="left" w:pos="1418"/>
        </w:tabs>
        <w:jc w:val="left"/>
        <w:rPr>
          <w:rFonts w:ascii="Calibri" w:hAnsi="Calibri" w:cs="Calibri"/>
          <w:b/>
          <w:sz w:val="22"/>
        </w:rPr>
      </w:pPr>
      <w:bookmarkStart w:id="0" w:name="_Hlk124763015"/>
    </w:p>
    <w:p w14:paraId="66AEB051" w14:textId="78111B1D" w:rsidR="00D742F1" w:rsidRDefault="00510278" w:rsidP="00D742F1">
      <w:pPr>
        <w:pStyle w:val="Subtitle"/>
        <w:tabs>
          <w:tab w:val="left" w:pos="1418"/>
        </w:tabs>
        <w:ind w:left="1418" w:hanging="1418"/>
        <w:jc w:val="left"/>
        <w:rPr>
          <w:rFonts w:ascii="Calibri" w:hAnsi="Calibri" w:cs="Calibri"/>
          <w:b/>
          <w:sz w:val="22"/>
        </w:rPr>
      </w:pPr>
      <w:r>
        <w:rPr>
          <w:rFonts w:ascii="Calibri" w:hAnsi="Calibri" w:cs="Calibri"/>
          <w:b/>
          <w:sz w:val="22"/>
        </w:rPr>
        <w:t>45</w:t>
      </w:r>
      <w:r w:rsidR="003F4207">
        <w:rPr>
          <w:rFonts w:ascii="Calibri" w:hAnsi="Calibri" w:cs="Calibri"/>
          <w:b/>
          <w:sz w:val="22"/>
        </w:rPr>
        <w:t xml:space="preserve">/23 </w:t>
      </w:r>
      <w:r w:rsidR="00D742F1" w:rsidRPr="00557733">
        <w:rPr>
          <w:rFonts w:ascii="Calibri" w:hAnsi="Calibri" w:cs="Calibri"/>
          <w:b/>
          <w:sz w:val="22"/>
        </w:rPr>
        <w:t>To receive declarations of interests and dispensations.</w:t>
      </w:r>
    </w:p>
    <w:p w14:paraId="5ABBCFC4" w14:textId="77777777" w:rsidR="00826235" w:rsidRDefault="00826235" w:rsidP="00826235">
      <w:pPr>
        <w:pStyle w:val="Subtitle"/>
        <w:tabs>
          <w:tab w:val="left" w:pos="1418"/>
        </w:tabs>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721E86DD" w14:textId="77777777" w:rsidR="00826235" w:rsidRDefault="00826235" w:rsidP="00826235">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52E796EF" w14:textId="77777777" w:rsidR="00826235" w:rsidRDefault="00826235" w:rsidP="00826235">
      <w:pPr>
        <w:pStyle w:val="Subtitle"/>
        <w:tabs>
          <w:tab w:val="left" w:pos="1418"/>
        </w:tabs>
        <w:jc w:val="left"/>
        <w:rPr>
          <w:rFonts w:ascii="Calibri" w:hAnsi="Calibri" w:cs="Calibri"/>
          <w:bCs/>
          <w:sz w:val="22"/>
        </w:rPr>
      </w:pPr>
      <w:r w:rsidRPr="00484098">
        <w:rPr>
          <w:rFonts w:ascii="Calibri" w:hAnsi="Calibri" w:cs="Calibri"/>
          <w:bCs/>
          <w:sz w:val="22"/>
        </w:rPr>
        <w:t xml:space="preserve">Cllr </w:t>
      </w:r>
      <w:proofErr w:type="spellStart"/>
      <w:r w:rsidRPr="00484098">
        <w:rPr>
          <w:rFonts w:ascii="Calibri" w:hAnsi="Calibri" w:cs="Calibri"/>
          <w:bCs/>
          <w:sz w:val="22"/>
        </w:rPr>
        <w:t>Kynch</w:t>
      </w:r>
      <w:proofErr w:type="spellEnd"/>
      <w:r w:rsidRPr="00484098">
        <w:rPr>
          <w:rFonts w:ascii="Calibri" w:hAnsi="Calibri" w:cs="Calibri"/>
          <w:bCs/>
          <w:sz w:val="22"/>
        </w:rPr>
        <w:t xml:space="preserve"> declared an interest </w:t>
      </w:r>
      <w:r>
        <w:rPr>
          <w:rFonts w:ascii="Calibri" w:hAnsi="Calibri" w:cs="Calibri"/>
          <w:bCs/>
          <w:sz w:val="22"/>
        </w:rPr>
        <w:t>in any item regarding the Fell View Playpark as a member of the CLPPAG.</w:t>
      </w:r>
    </w:p>
    <w:p w14:paraId="29206563" w14:textId="77777777" w:rsidR="006965C1" w:rsidRDefault="006965C1" w:rsidP="006965C1">
      <w:pPr>
        <w:pStyle w:val="Subtitle"/>
        <w:tabs>
          <w:tab w:val="left" w:pos="1418"/>
        </w:tabs>
        <w:jc w:val="left"/>
        <w:rPr>
          <w:rFonts w:ascii="Calibri" w:hAnsi="Calibri" w:cs="Calibri"/>
          <w:b/>
          <w:sz w:val="22"/>
        </w:rPr>
      </w:pPr>
    </w:p>
    <w:p w14:paraId="5ADE5F4E" w14:textId="3D8F13D4" w:rsidR="006965C1" w:rsidRDefault="006965C1" w:rsidP="006965C1">
      <w:pPr>
        <w:pStyle w:val="Subtitle"/>
        <w:tabs>
          <w:tab w:val="left" w:pos="1418"/>
          <w:tab w:val="left" w:pos="5160"/>
        </w:tabs>
        <w:jc w:val="left"/>
        <w:rPr>
          <w:rFonts w:ascii="Calibri" w:hAnsi="Calibri" w:cs="Calibri"/>
          <w:b/>
          <w:sz w:val="22"/>
        </w:rPr>
      </w:pPr>
      <w:r>
        <w:rPr>
          <w:rFonts w:ascii="Calibri" w:hAnsi="Calibri" w:cs="Calibri"/>
          <w:b/>
          <w:sz w:val="22"/>
        </w:rPr>
        <w:t>4</w:t>
      </w:r>
      <w:r w:rsidR="00921FB5">
        <w:rPr>
          <w:rFonts w:ascii="Calibri" w:hAnsi="Calibri" w:cs="Calibri"/>
          <w:b/>
          <w:sz w:val="22"/>
        </w:rPr>
        <w:t>6</w:t>
      </w:r>
      <w:r w:rsidR="00555889">
        <w:rPr>
          <w:rFonts w:ascii="Calibri" w:hAnsi="Calibri" w:cs="Calibri"/>
          <w:b/>
          <w:sz w:val="22"/>
        </w:rPr>
        <w:t xml:space="preserve">/23 </w:t>
      </w:r>
      <w:r>
        <w:rPr>
          <w:rFonts w:ascii="Calibri" w:hAnsi="Calibri" w:cs="Calibri"/>
          <w:b/>
          <w:sz w:val="22"/>
        </w:rPr>
        <w:t>To consider planning application and matters.</w:t>
      </w:r>
    </w:p>
    <w:p w14:paraId="1FFB1319" w14:textId="77777777" w:rsidR="006965C1" w:rsidRPr="00701F0D" w:rsidRDefault="006965C1" w:rsidP="006965C1">
      <w:pPr>
        <w:pStyle w:val="Subtitle"/>
        <w:tabs>
          <w:tab w:val="left" w:pos="1418"/>
          <w:tab w:val="left" w:pos="5160"/>
        </w:tabs>
        <w:jc w:val="left"/>
        <w:rPr>
          <w:rFonts w:cstheme="minorHAnsi"/>
          <w:bCs/>
          <w:sz w:val="22"/>
        </w:rPr>
      </w:pPr>
      <w:r w:rsidRPr="00701F0D">
        <w:rPr>
          <w:rFonts w:cstheme="minorHAnsi"/>
          <w:bCs/>
          <w:sz w:val="22"/>
        </w:rPr>
        <w:t>23/00358/FUL – 3</w:t>
      </w:r>
      <w:r>
        <w:rPr>
          <w:rFonts w:cstheme="minorHAnsi"/>
          <w:bCs/>
          <w:sz w:val="22"/>
        </w:rPr>
        <w:t xml:space="preserve"> </w:t>
      </w:r>
      <w:proofErr w:type="spellStart"/>
      <w:r w:rsidRPr="00701F0D">
        <w:rPr>
          <w:rFonts w:cstheme="minorHAnsi"/>
          <w:bCs/>
          <w:sz w:val="22"/>
        </w:rPr>
        <w:t>Artle</w:t>
      </w:r>
      <w:proofErr w:type="spellEnd"/>
      <w:r w:rsidRPr="00701F0D">
        <w:rPr>
          <w:rFonts w:cstheme="minorHAnsi"/>
          <w:bCs/>
          <w:sz w:val="22"/>
        </w:rPr>
        <w:t xml:space="preserve"> Mews, Caton, Lancashire.</w:t>
      </w:r>
    </w:p>
    <w:p w14:paraId="7E185ECD" w14:textId="18085CFD" w:rsidR="006965C1" w:rsidRDefault="006965C1" w:rsidP="006965C1">
      <w:pPr>
        <w:pStyle w:val="Subtitle"/>
        <w:tabs>
          <w:tab w:val="left" w:pos="1418"/>
          <w:tab w:val="left" w:pos="5160"/>
        </w:tabs>
        <w:jc w:val="left"/>
        <w:rPr>
          <w:rFonts w:cstheme="minorHAnsi"/>
          <w:sz w:val="22"/>
        </w:rPr>
      </w:pPr>
      <w:r w:rsidRPr="00701F0D">
        <w:rPr>
          <w:rFonts w:cstheme="minorHAnsi"/>
          <w:sz w:val="22"/>
        </w:rPr>
        <w:t xml:space="preserve">Internal </w:t>
      </w:r>
      <w:proofErr w:type="spellStart"/>
      <w:r w:rsidRPr="00701F0D">
        <w:rPr>
          <w:rFonts w:cstheme="minorHAnsi"/>
          <w:sz w:val="22"/>
        </w:rPr>
        <w:t>remodelling</w:t>
      </w:r>
      <w:proofErr w:type="spellEnd"/>
      <w:r w:rsidRPr="00701F0D">
        <w:rPr>
          <w:rFonts w:cstheme="minorHAnsi"/>
          <w:sz w:val="22"/>
        </w:rPr>
        <w:t xml:space="preserve"> to the ground and first floor, including new partitions and internal </w:t>
      </w:r>
      <w:proofErr w:type="spellStart"/>
      <w:proofErr w:type="gramStart"/>
      <w:r w:rsidRPr="00701F0D">
        <w:rPr>
          <w:rFonts w:cstheme="minorHAnsi"/>
          <w:sz w:val="22"/>
        </w:rPr>
        <w:t>doors,proposed</w:t>
      </w:r>
      <w:proofErr w:type="spellEnd"/>
      <w:proofErr w:type="gramEnd"/>
      <w:r w:rsidRPr="00701F0D">
        <w:rPr>
          <w:rFonts w:cstheme="minorHAnsi"/>
          <w:sz w:val="22"/>
        </w:rPr>
        <w:t xml:space="preserve"> rear </w:t>
      </w:r>
      <w:proofErr w:type="spellStart"/>
      <w:r w:rsidRPr="00701F0D">
        <w:rPr>
          <w:rFonts w:cstheme="minorHAnsi"/>
          <w:sz w:val="22"/>
        </w:rPr>
        <w:t>rooflights</w:t>
      </w:r>
      <w:proofErr w:type="spellEnd"/>
      <w:r w:rsidRPr="00701F0D">
        <w:rPr>
          <w:rFonts w:cstheme="minorHAnsi"/>
          <w:sz w:val="22"/>
        </w:rPr>
        <w:t xml:space="preserve"> (3.no), new kitchen and </w:t>
      </w:r>
      <w:proofErr w:type="spellStart"/>
      <w:r w:rsidRPr="00701F0D">
        <w:rPr>
          <w:rFonts w:cstheme="minorHAnsi"/>
          <w:sz w:val="22"/>
        </w:rPr>
        <w:t>en</w:t>
      </w:r>
      <w:proofErr w:type="spellEnd"/>
      <w:r w:rsidRPr="00701F0D">
        <w:rPr>
          <w:rFonts w:cstheme="minorHAnsi"/>
          <w:sz w:val="22"/>
        </w:rPr>
        <w:t>-suite, with associated drainage, safety glazing / balustrade to existing rear roof terrace, new external bi-fold doors to the rear elevation to replace existing external doors and window</w:t>
      </w:r>
      <w:r>
        <w:rPr>
          <w:rFonts w:cstheme="minorHAnsi"/>
          <w:sz w:val="22"/>
        </w:rPr>
        <w:t>.</w:t>
      </w:r>
    </w:p>
    <w:p w14:paraId="558D1CD5" w14:textId="32AE807E" w:rsidR="00FD5182" w:rsidRPr="00FD5182" w:rsidRDefault="00921FB5" w:rsidP="006965C1">
      <w:pPr>
        <w:pStyle w:val="Subtitle"/>
        <w:tabs>
          <w:tab w:val="left" w:pos="1418"/>
          <w:tab w:val="left" w:pos="5160"/>
        </w:tabs>
        <w:jc w:val="left"/>
        <w:rPr>
          <w:rFonts w:cstheme="minorHAnsi"/>
          <w:sz w:val="22"/>
        </w:rPr>
      </w:pPr>
      <w:r>
        <w:rPr>
          <w:rFonts w:cstheme="minorHAnsi"/>
          <w:sz w:val="22"/>
        </w:rPr>
        <w:t>The parish council has</w:t>
      </w:r>
      <w:r w:rsidR="00FD5182">
        <w:rPr>
          <w:rFonts w:cstheme="minorHAnsi"/>
          <w:sz w:val="22"/>
        </w:rPr>
        <w:t xml:space="preserve"> no observations.</w:t>
      </w:r>
    </w:p>
    <w:p w14:paraId="07F9CB92" w14:textId="77777777" w:rsidR="006965C1" w:rsidRDefault="006965C1" w:rsidP="006965C1">
      <w:pPr>
        <w:pStyle w:val="Subtitle"/>
        <w:tabs>
          <w:tab w:val="left" w:pos="1418"/>
          <w:tab w:val="left" w:pos="5160"/>
        </w:tabs>
        <w:jc w:val="left"/>
        <w:rPr>
          <w:rFonts w:ascii="Calibri" w:hAnsi="Calibri" w:cs="Calibri"/>
          <w:b/>
          <w:sz w:val="22"/>
        </w:rPr>
      </w:pPr>
    </w:p>
    <w:p w14:paraId="15036580" w14:textId="3E6A6643" w:rsidR="006965C1" w:rsidRPr="00DF2D66" w:rsidRDefault="00555889" w:rsidP="006965C1">
      <w:pPr>
        <w:pStyle w:val="Subtitle"/>
        <w:tabs>
          <w:tab w:val="left" w:pos="1418"/>
        </w:tabs>
        <w:jc w:val="left"/>
        <w:rPr>
          <w:rFonts w:ascii="Calibri" w:hAnsi="Calibri" w:cs="Calibri"/>
          <w:b/>
          <w:sz w:val="22"/>
        </w:rPr>
      </w:pPr>
      <w:r>
        <w:rPr>
          <w:rFonts w:ascii="Calibri" w:hAnsi="Calibri" w:cs="Calibri"/>
          <w:b/>
          <w:sz w:val="22"/>
        </w:rPr>
        <w:t>4</w:t>
      </w:r>
      <w:r w:rsidR="00921FB5">
        <w:rPr>
          <w:rFonts w:ascii="Calibri" w:hAnsi="Calibri" w:cs="Calibri"/>
          <w:b/>
          <w:sz w:val="22"/>
        </w:rPr>
        <w:t>7</w:t>
      </w:r>
      <w:r>
        <w:rPr>
          <w:rFonts w:ascii="Calibri" w:hAnsi="Calibri" w:cs="Calibri"/>
          <w:b/>
          <w:sz w:val="22"/>
        </w:rPr>
        <w:t xml:space="preserve">/23 </w:t>
      </w:r>
      <w:r w:rsidR="006965C1" w:rsidRPr="00DF2D66">
        <w:rPr>
          <w:rFonts w:ascii="Calibri" w:hAnsi="Calibri" w:cs="Calibri"/>
          <w:b/>
          <w:sz w:val="22"/>
        </w:rPr>
        <w:t>Accounts and finance.</w:t>
      </w:r>
    </w:p>
    <w:p w14:paraId="3E59A196" w14:textId="77777777" w:rsidR="006965C1" w:rsidRPr="00557733" w:rsidRDefault="006965C1" w:rsidP="006965C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0F98D947" w14:textId="77777777" w:rsidR="006965C1" w:rsidRPr="00557733" w:rsidRDefault="006965C1" w:rsidP="006965C1">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 xml:space="preserve">Standing orders </w:t>
      </w:r>
    </w:p>
    <w:p w14:paraId="75D42DD7" w14:textId="77777777" w:rsidR="006965C1" w:rsidRPr="00557733" w:rsidRDefault="006965C1" w:rsidP="006965C1">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£800.00</w:t>
      </w:r>
    </w:p>
    <w:p w14:paraId="67EF8205" w14:textId="77777777" w:rsidR="006965C1" w:rsidRPr="00557733" w:rsidRDefault="006965C1" w:rsidP="006965C1">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 xml:space="preserve">Bridgette </w:t>
      </w:r>
      <w:proofErr w:type="spellStart"/>
      <w:r w:rsidRPr="00557733">
        <w:rPr>
          <w:rFonts w:ascii="Calibri" w:hAnsi="Calibri" w:cs="Calibri"/>
          <w:bCs/>
          <w:sz w:val="22"/>
          <w:shd w:val="clear" w:color="auto" w:fill="FFFFFF"/>
        </w:rPr>
        <w:t>Theunissen</w:t>
      </w:r>
      <w:proofErr w:type="spellEnd"/>
      <w:r w:rsidRPr="00557733">
        <w:rPr>
          <w:rFonts w:ascii="Calibri" w:hAnsi="Calibri" w:cs="Calibri"/>
          <w:bCs/>
          <w:sz w:val="22"/>
          <w:shd w:val="clear" w:color="auto" w:fill="FFFFFF"/>
        </w:rPr>
        <w:t>-Hughes</w:t>
      </w:r>
      <w:r w:rsidRPr="00557733">
        <w:rPr>
          <w:rFonts w:ascii="Calibri" w:hAnsi="Calibri" w:cs="Calibri"/>
          <w:bCs/>
          <w:sz w:val="22"/>
        </w:rPr>
        <w:t xml:space="preserve"> zipwire lockup (S/O)</w:t>
      </w:r>
      <w:r w:rsidRPr="00557733">
        <w:rPr>
          <w:rFonts w:ascii="Calibri" w:hAnsi="Calibri" w:cs="Calibri"/>
          <w:bCs/>
          <w:sz w:val="22"/>
        </w:rPr>
        <w:tab/>
        <w:t xml:space="preserve">               £50.00</w:t>
      </w:r>
    </w:p>
    <w:p w14:paraId="6A5BEFD4" w14:textId="77777777" w:rsidR="006965C1" w:rsidRPr="00557733" w:rsidRDefault="006965C1" w:rsidP="006965C1">
      <w:pPr>
        <w:pStyle w:val="Subtitle"/>
        <w:tabs>
          <w:tab w:val="left" w:pos="1134"/>
          <w:tab w:val="left" w:pos="7655"/>
          <w:tab w:val="decimal" w:pos="8505"/>
        </w:tabs>
        <w:jc w:val="left"/>
        <w:rPr>
          <w:rFonts w:ascii="Calibri" w:hAnsi="Calibri" w:cs="Calibri"/>
          <w:b/>
          <w:sz w:val="22"/>
        </w:rPr>
      </w:pPr>
      <w:r w:rsidRPr="00557733">
        <w:rPr>
          <w:rFonts w:ascii="Calibri" w:hAnsi="Calibri" w:cs="Calibri"/>
          <w:b/>
          <w:iCs/>
          <w:sz w:val="22"/>
        </w:rPr>
        <w:t xml:space="preserve">Cheques </w:t>
      </w:r>
      <w:r>
        <w:rPr>
          <w:rFonts w:ascii="Calibri" w:hAnsi="Calibri" w:cs="Calibri"/>
          <w:b/>
          <w:iCs/>
          <w:sz w:val="22"/>
        </w:rPr>
        <w:t>&amp; bank transfer</w:t>
      </w:r>
    </w:p>
    <w:p w14:paraId="640C7513" w14:textId="77777777" w:rsidR="006965C1" w:rsidRDefault="006965C1" w:rsidP="006965C1">
      <w:pPr>
        <w:pStyle w:val="Subtitle"/>
        <w:tabs>
          <w:tab w:val="left" w:pos="1418"/>
        </w:tabs>
        <w:jc w:val="left"/>
        <w:rPr>
          <w:rFonts w:ascii="Calibri" w:hAnsi="Calibri" w:cs="Calibri"/>
          <w:bCs/>
          <w:sz w:val="22"/>
        </w:rPr>
      </w:pPr>
      <w:r w:rsidRPr="00557733">
        <w:rPr>
          <w:rFonts w:ascii="Calibri" w:hAnsi="Calibri" w:cs="Calibri"/>
          <w:bCs/>
          <w:sz w:val="22"/>
        </w:rPr>
        <w:t>Gill Mason</w:t>
      </w:r>
      <w:r>
        <w:rPr>
          <w:rFonts w:ascii="Calibri" w:hAnsi="Calibri" w:cs="Calibri"/>
          <w:bCs/>
          <w:sz w:val="22"/>
        </w:rPr>
        <w:t xml:space="preserve"> clerk’s</w:t>
      </w:r>
      <w:r w:rsidRPr="00557733">
        <w:rPr>
          <w:rFonts w:ascii="Calibri" w:hAnsi="Calibri" w:cs="Calibri"/>
          <w:bCs/>
          <w:sz w:val="22"/>
        </w:rPr>
        <w:t xml:space="preserve"> expenses</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t xml:space="preserve">         £44.91</w:t>
      </w:r>
    </w:p>
    <w:p w14:paraId="4CF44AAB" w14:textId="77777777" w:rsidR="006965C1" w:rsidRDefault="006965C1" w:rsidP="006965C1">
      <w:pPr>
        <w:pStyle w:val="Subtitle"/>
        <w:tabs>
          <w:tab w:val="left" w:pos="1418"/>
        </w:tabs>
        <w:jc w:val="left"/>
        <w:rPr>
          <w:rFonts w:ascii="Calibri" w:hAnsi="Calibri" w:cs="Calibri"/>
          <w:bCs/>
          <w:sz w:val="22"/>
        </w:rPr>
      </w:pPr>
      <w:r w:rsidRPr="00557733">
        <w:rPr>
          <w:rFonts w:ascii="Calibri" w:hAnsi="Calibri" w:cs="Calibri"/>
          <w:bCs/>
          <w:sz w:val="22"/>
        </w:rPr>
        <w:t xml:space="preserve">Victoria Institute </w:t>
      </w:r>
      <w:r>
        <w:rPr>
          <w:rFonts w:ascii="Calibri" w:hAnsi="Calibri" w:cs="Calibri"/>
          <w:bCs/>
          <w:sz w:val="22"/>
        </w:rPr>
        <w:t>r</w:t>
      </w:r>
      <w:r w:rsidRPr="00557733">
        <w:rPr>
          <w:rFonts w:ascii="Calibri" w:hAnsi="Calibri" w:cs="Calibri"/>
          <w:bCs/>
          <w:sz w:val="22"/>
        </w:rPr>
        <w:t>oom hire</w:t>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Pr>
          <w:rFonts w:ascii="Calibri" w:hAnsi="Calibri" w:cs="Calibri"/>
          <w:bCs/>
          <w:sz w:val="22"/>
        </w:rPr>
        <w:t xml:space="preserve">                                      </w:t>
      </w:r>
      <w:r w:rsidRPr="00557733">
        <w:rPr>
          <w:rFonts w:ascii="Calibri" w:hAnsi="Calibri" w:cs="Calibri"/>
          <w:bCs/>
          <w:sz w:val="22"/>
        </w:rPr>
        <w:t>£</w:t>
      </w:r>
      <w:r>
        <w:rPr>
          <w:rFonts w:ascii="Calibri" w:hAnsi="Calibri" w:cs="Calibri"/>
          <w:bCs/>
          <w:sz w:val="22"/>
        </w:rPr>
        <w:t>18.00</w:t>
      </w:r>
    </w:p>
    <w:p w14:paraId="52E16A1F" w14:textId="77777777" w:rsidR="006965C1" w:rsidRDefault="006965C1" w:rsidP="006965C1">
      <w:pPr>
        <w:pStyle w:val="NoSpacing"/>
        <w:rPr>
          <w:rFonts w:ascii="Calibri" w:hAnsi="Calibri" w:cs="Calibri"/>
          <w:bCs/>
        </w:rPr>
      </w:pPr>
      <w:proofErr w:type="spellStart"/>
      <w:r>
        <w:rPr>
          <w:rFonts w:ascii="Calibri" w:hAnsi="Calibri" w:cs="Calibri"/>
          <w:bCs/>
        </w:rPr>
        <w:t>Kirkwells</w:t>
      </w:r>
      <w:proofErr w:type="spellEnd"/>
      <w:r>
        <w:rPr>
          <w:rFonts w:ascii="Calibri" w:hAnsi="Calibri" w:cs="Calibri"/>
          <w:bCs/>
        </w:rPr>
        <w:t xml:space="preserve"> Ltd </w:t>
      </w:r>
      <w:proofErr w:type="gramStart"/>
      <w:r>
        <w:rPr>
          <w:rFonts w:ascii="Calibri" w:hAnsi="Calibri" w:cs="Calibri"/>
          <w:bCs/>
        </w:rPr>
        <w:t>-  Neighbourhood</w:t>
      </w:r>
      <w:proofErr w:type="gramEnd"/>
      <w:r>
        <w:rPr>
          <w:rFonts w:ascii="Calibri" w:hAnsi="Calibri" w:cs="Calibri"/>
          <w:bCs/>
        </w:rPr>
        <w:t xml:space="preserve"> Plan consultants</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£1176.00</w:t>
      </w:r>
    </w:p>
    <w:p w14:paraId="2CB10599" w14:textId="77777777" w:rsidR="006965C1" w:rsidRDefault="006965C1" w:rsidP="006965C1">
      <w:pPr>
        <w:pStyle w:val="NoSpacing"/>
        <w:rPr>
          <w:rFonts w:ascii="Calibri" w:hAnsi="Calibri" w:cs="Calibri"/>
          <w:bCs/>
        </w:rPr>
      </w:pPr>
      <w:r>
        <w:rPr>
          <w:rFonts w:ascii="Calibri" w:hAnsi="Calibri" w:cs="Calibri"/>
          <w:bCs/>
        </w:rPr>
        <w:t xml:space="preserve">J </w:t>
      </w:r>
      <w:proofErr w:type="gramStart"/>
      <w:r>
        <w:rPr>
          <w:rFonts w:ascii="Calibri" w:hAnsi="Calibri" w:cs="Calibri"/>
          <w:bCs/>
        </w:rPr>
        <w:t>Walmsley  -</w:t>
      </w:r>
      <w:proofErr w:type="gramEnd"/>
      <w:r>
        <w:rPr>
          <w:rFonts w:ascii="Calibri" w:hAnsi="Calibri" w:cs="Calibri"/>
          <w:bCs/>
        </w:rPr>
        <w:t xml:space="preserve"> Emergency planning session reimbursement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£39.22</w:t>
      </w:r>
    </w:p>
    <w:p w14:paraId="1E308C5C" w14:textId="77777777" w:rsidR="006965C1" w:rsidRDefault="006965C1" w:rsidP="006965C1">
      <w:pPr>
        <w:pStyle w:val="NoSpacing"/>
        <w:rPr>
          <w:rFonts w:ascii="Calibri" w:hAnsi="Calibri" w:cs="Calibri"/>
          <w:bCs/>
        </w:rPr>
      </w:pPr>
      <w:r>
        <w:rPr>
          <w:rFonts w:ascii="Calibri" w:hAnsi="Calibri" w:cs="Calibri"/>
          <w:bCs/>
        </w:rPr>
        <w:t xml:space="preserve">Neighbourhood plan leaflets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£119.00</w:t>
      </w:r>
    </w:p>
    <w:p w14:paraId="47856DBA" w14:textId="77777777" w:rsidR="006965C1" w:rsidRDefault="006965C1" w:rsidP="006965C1">
      <w:pPr>
        <w:pStyle w:val="NoSpacing"/>
        <w:rPr>
          <w:rFonts w:ascii="Calibri" w:hAnsi="Calibri" w:cs="Calibri"/>
          <w:bCs/>
        </w:rPr>
      </w:pPr>
      <w:r>
        <w:rPr>
          <w:rFonts w:ascii="Calibri" w:hAnsi="Calibri" w:cs="Calibri"/>
          <w:bCs/>
        </w:rPr>
        <w:t>G Mason –office supplies (ink, paper, envelopes)</w:t>
      </w:r>
      <w:r>
        <w:rPr>
          <w:rFonts w:ascii="Calibri" w:hAnsi="Calibri" w:cs="Calibri"/>
          <w:bCs/>
        </w:rPr>
        <w:tab/>
      </w:r>
      <w:r>
        <w:rPr>
          <w:rFonts w:ascii="Calibri" w:hAnsi="Calibri" w:cs="Calibri"/>
          <w:bCs/>
        </w:rPr>
        <w:tab/>
      </w:r>
      <w:r>
        <w:rPr>
          <w:rFonts w:ascii="Calibri" w:hAnsi="Calibri" w:cs="Calibri"/>
          <w:bCs/>
        </w:rPr>
        <w:tab/>
        <w:t xml:space="preserve">      </w:t>
      </w:r>
      <w:r>
        <w:rPr>
          <w:rFonts w:ascii="Calibri" w:hAnsi="Calibri" w:cs="Calibri"/>
          <w:bCs/>
        </w:rPr>
        <w:tab/>
      </w:r>
      <w:r>
        <w:rPr>
          <w:rFonts w:ascii="Calibri" w:hAnsi="Calibri" w:cs="Calibri"/>
          <w:bCs/>
        </w:rPr>
        <w:tab/>
        <w:t xml:space="preserve">         £62.47</w:t>
      </w:r>
    </w:p>
    <w:p w14:paraId="64CF5D46" w14:textId="77777777" w:rsidR="006965C1" w:rsidRPr="0000472C" w:rsidRDefault="006965C1" w:rsidP="006965C1">
      <w:pPr>
        <w:pStyle w:val="NoSpacing"/>
        <w:rPr>
          <w:rFonts w:ascii="Calibri" w:hAnsi="Calibri" w:cs="Calibri"/>
          <w:b/>
        </w:rPr>
      </w:pPr>
      <w:r w:rsidRPr="0000472C">
        <w:rPr>
          <w:rFonts w:ascii="Calibri" w:hAnsi="Calibri" w:cs="Calibri"/>
          <w:b/>
        </w:rPr>
        <w:lastRenderedPageBreak/>
        <w:t>Receipts</w:t>
      </w:r>
    </w:p>
    <w:p w14:paraId="023A2511" w14:textId="77777777" w:rsidR="006965C1" w:rsidRDefault="006965C1" w:rsidP="006965C1">
      <w:pPr>
        <w:pStyle w:val="NoSpacing"/>
        <w:rPr>
          <w:rFonts w:ascii="Calibri" w:hAnsi="Calibri" w:cs="Calibri"/>
          <w:bCs/>
        </w:rPr>
      </w:pPr>
      <w:r>
        <w:rPr>
          <w:rFonts w:ascii="Calibri" w:hAnsi="Calibri" w:cs="Calibri"/>
          <w:bCs/>
        </w:rPr>
        <w:t>Grazing rights fee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£35.00</w:t>
      </w:r>
    </w:p>
    <w:p w14:paraId="57376CAB" w14:textId="5CCE229B" w:rsidR="00FD5182" w:rsidRDefault="00FD5182" w:rsidP="006965C1">
      <w:pPr>
        <w:pStyle w:val="NoSpacing"/>
        <w:rPr>
          <w:rFonts w:ascii="Calibri" w:hAnsi="Calibri" w:cs="Calibri"/>
          <w:bCs/>
        </w:rPr>
      </w:pPr>
      <w:r>
        <w:rPr>
          <w:rFonts w:ascii="Calibri" w:hAnsi="Calibri" w:cs="Calibri"/>
          <w:bCs/>
        </w:rPr>
        <w:t>Precept 2023/2024</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proofErr w:type="gramStart"/>
      <w:r>
        <w:rPr>
          <w:rFonts w:ascii="Calibri" w:hAnsi="Calibri" w:cs="Calibri"/>
          <w:bCs/>
        </w:rPr>
        <w:tab/>
        <w:t xml:space="preserve">  £</w:t>
      </w:r>
      <w:proofErr w:type="gramEnd"/>
      <w:r>
        <w:rPr>
          <w:rFonts w:ascii="Calibri" w:hAnsi="Calibri" w:cs="Calibri"/>
          <w:bCs/>
        </w:rPr>
        <w:t>35,999.23</w:t>
      </w:r>
    </w:p>
    <w:p w14:paraId="0BACC077" w14:textId="542F2A1F" w:rsidR="006965C1" w:rsidRDefault="00921FB5" w:rsidP="006965C1">
      <w:pPr>
        <w:pStyle w:val="NoSpacing"/>
        <w:rPr>
          <w:rFonts w:ascii="Calibri" w:hAnsi="Calibri" w:cs="Calibri"/>
          <w:bCs/>
        </w:rPr>
      </w:pPr>
      <w:r>
        <w:rPr>
          <w:rFonts w:ascii="Calibri" w:hAnsi="Calibri" w:cs="Calibri"/>
          <w:bCs/>
        </w:rPr>
        <w:t>It was resolved that the payments be made.</w:t>
      </w:r>
    </w:p>
    <w:p w14:paraId="306FBE54" w14:textId="56EDF5C6" w:rsidR="00921FB5" w:rsidRDefault="00921FB5" w:rsidP="006965C1">
      <w:pPr>
        <w:pStyle w:val="NoSpacing"/>
        <w:rPr>
          <w:rFonts w:ascii="Calibri" w:hAnsi="Calibri" w:cs="Calibri"/>
          <w:bCs/>
        </w:rPr>
      </w:pPr>
      <w:r>
        <w:rPr>
          <w:rFonts w:ascii="Calibri" w:hAnsi="Calibri" w:cs="Calibri"/>
          <w:bCs/>
        </w:rPr>
        <w:t xml:space="preserve">Proposed by </w:t>
      </w:r>
      <w:r w:rsidR="00FD5182">
        <w:rPr>
          <w:rFonts w:ascii="Calibri" w:hAnsi="Calibri" w:cs="Calibri"/>
          <w:bCs/>
        </w:rPr>
        <w:t>Cllr Heywood.</w:t>
      </w:r>
    </w:p>
    <w:p w14:paraId="0ACEA03A" w14:textId="77777777" w:rsidR="00FD5182" w:rsidRDefault="00FD5182" w:rsidP="00FD5182">
      <w:pPr>
        <w:pStyle w:val="NoSpacing"/>
        <w:rPr>
          <w:rFonts w:ascii="Calibri" w:hAnsi="Calibri" w:cs="Calibri"/>
          <w:bCs/>
        </w:rPr>
      </w:pPr>
      <w:r>
        <w:rPr>
          <w:rFonts w:ascii="Calibri" w:hAnsi="Calibri" w:cs="Calibri"/>
          <w:bCs/>
        </w:rPr>
        <w:t>Seconded by Cllr Elvis.</w:t>
      </w:r>
    </w:p>
    <w:p w14:paraId="71D88849" w14:textId="77777777" w:rsidR="00921FB5" w:rsidRDefault="00921FB5" w:rsidP="006965C1">
      <w:pPr>
        <w:pStyle w:val="NoSpacing"/>
        <w:rPr>
          <w:rFonts w:ascii="Calibri" w:hAnsi="Calibri" w:cs="Calibri"/>
          <w:bCs/>
        </w:rPr>
      </w:pPr>
    </w:p>
    <w:p w14:paraId="7D604D0D" w14:textId="6A341F43" w:rsidR="006965C1" w:rsidRDefault="00555889" w:rsidP="006965C1">
      <w:pPr>
        <w:pStyle w:val="NoSpacing"/>
        <w:rPr>
          <w:rFonts w:ascii="Calibri" w:hAnsi="Calibri" w:cs="Calibri"/>
          <w:b/>
        </w:rPr>
      </w:pPr>
      <w:r>
        <w:rPr>
          <w:rFonts w:ascii="Calibri" w:hAnsi="Calibri" w:cs="Calibri"/>
          <w:b/>
        </w:rPr>
        <w:t>4</w:t>
      </w:r>
      <w:r w:rsidR="00921FB5">
        <w:rPr>
          <w:rFonts w:ascii="Calibri" w:hAnsi="Calibri" w:cs="Calibri"/>
          <w:b/>
        </w:rPr>
        <w:t>8</w:t>
      </w:r>
      <w:r>
        <w:rPr>
          <w:rFonts w:ascii="Calibri" w:hAnsi="Calibri" w:cs="Calibri"/>
          <w:b/>
        </w:rPr>
        <w:t xml:space="preserve">/23 </w:t>
      </w:r>
      <w:r w:rsidR="006965C1" w:rsidRPr="000B6300">
        <w:rPr>
          <w:rFonts w:ascii="Calibri" w:hAnsi="Calibri" w:cs="Calibri"/>
          <w:b/>
        </w:rPr>
        <w:t xml:space="preserve">To </w:t>
      </w:r>
      <w:r w:rsidR="006965C1">
        <w:rPr>
          <w:rFonts w:ascii="Calibri" w:hAnsi="Calibri" w:cs="Calibri"/>
          <w:b/>
        </w:rPr>
        <w:t>consider the update on the Pennine Playgrounds site visit for a quote for repair and maintenance.</w:t>
      </w:r>
    </w:p>
    <w:p w14:paraId="6CA03689" w14:textId="77C4007A" w:rsidR="009E1835" w:rsidRPr="009E1835" w:rsidRDefault="009E1835" w:rsidP="006965C1">
      <w:pPr>
        <w:pStyle w:val="NoSpacing"/>
        <w:rPr>
          <w:rFonts w:ascii="Calibri" w:hAnsi="Calibri" w:cs="Calibri"/>
          <w:bCs/>
        </w:rPr>
      </w:pPr>
      <w:r w:rsidRPr="009E1835">
        <w:rPr>
          <w:rFonts w:ascii="Calibri" w:hAnsi="Calibri" w:cs="Calibri"/>
          <w:bCs/>
        </w:rPr>
        <w:t>Cllr Walmsley and Cllr Powell met with the representative</w:t>
      </w:r>
      <w:r w:rsidR="00FD5182">
        <w:rPr>
          <w:rFonts w:ascii="Calibri" w:hAnsi="Calibri" w:cs="Calibri"/>
          <w:bCs/>
        </w:rPr>
        <w:t xml:space="preserve"> from Pennine Playgrounds. A quote will be sent for the high and medium risk repair elements and a monthly maintenance contract will also be sent for consideration.</w:t>
      </w:r>
    </w:p>
    <w:p w14:paraId="7278E8EA" w14:textId="77777777" w:rsidR="006965C1" w:rsidRPr="000B6300" w:rsidRDefault="006965C1" w:rsidP="006965C1">
      <w:pPr>
        <w:pStyle w:val="NoSpacing"/>
        <w:rPr>
          <w:rFonts w:ascii="Calibri" w:hAnsi="Calibri" w:cs="Calibri"/>
          <w:b/>
        </w:rPr>
      </w:pPr>
    </w:p>
    <w:p w14:paraId="238C5E02" w14:textId="37BEF78B" w:rsidR="006965C1" w:rsidRDefault="00921FB5" w:rsidP="006965C1">
      <w:pPr>
        <w:pStyle w:val="NoSpacing"/>
        <w:rPr>
          <w:rFonts w:ascii="Calibri" w:hAnsi="Calibri" w:cs="Calibri"/>
          <w:b/>
        </w:rPr>
      </w:pPr>
      <w:r>
        <w:rPr>
          <w:rFonts w:ascii="Calibri" w:hAnsi="Calibri" w:cs="Calibri"/>
          <w:b/>
        </w:rPr>
        <w:t>49</w:t>
      </w:r>
      <w:r w:rsidR="00555889">
        <w:rPr>
          <w:rFonts w:ascii="Calibri" w:hAnsi="Calibri" w:cs="Calibri"/>
          <w:b/>
        </w:rPr>
        <w:t xml:space="preserve">/23 </w:t>
      </w:r>
      <w:r w:rsidR="006965C1" w:rsidRPr="00557733">
        <w:rPr>
          <w:rFonts w:ascii="Calibri" w:hAnsi="Calibri" w:cs="Calibri"/>
          <w:b/>
        </w:rPr>
        <w:t>To consider any highways and/or footpath matters.</w:t>
      </w:r>
    </w:p>
    <w:p w14:paraId="7FF65F9A" w14:textId="451A5375" w:rsidR="00FD5182" w:rsidRPr="00FD5182" w:rsidRDefault="00FD5182" w:rsidP="006965C1">
      <w:pPr>
        <w:pStyle w:val="NoSpacing"/>
        <w:rPr>
          <w:rFonts w:ascii="Calibri" w:hAnsi="Calibri" w:cs="Calibri"/>
          <w:bCs/>
        </w:rPr>
      </w:pPr>
      <w:r w:rsidRPr="00FD5182">
        <w:rPr>
          <w:rFonts w:ascii="Calibri" w:hAnsi="Calibri" w:cs="Calibri"/>
          <w:bCs/>
        </w:rPr>
        <w:t xml:space="preserve">The clerk </w:t>
      </w:r>
      <w:r>
        <w:rPr>
          <w:rFonts w:ascii="Calibri" w:hAnsi="Calibri" w:cs="Calibri"/>
          <w:bCs/>
        </w:rPr>
        <w:t xml:space="preserve">will contact Highways regarding the potholes on Halton Low Road, the breaking up of the tarmac edging of the road near the Penny Bridge, Halton and the </w:t>
      </w:r>
      <w:proofErr w:type="spellStart"/>
      <w:r>
        <w:rPr>
          <w:rFonts w:ascii="Calibri" w:hAnsi="Calibri" w:cs="Calibri"/>
          <w:bCs/>
        </w:rPr>
        <w:t>Scarthwaite</w:t>
      </w:r>
      <w:proofErr w:type="spellEnd"/>
      <w:r>
        <w:rPr>
          <w:rFonts w:ascii="Calibri" w:hAnsi="Calibri" w:cs="Calibri"/>
          <w:bCs/>
        </w:rPr>
        <w:t xml:space="preserve"> Hotel hedging which is encroaching on to the road.</w:t>
      </w:r>
    </w:p>
    <w:p w14:paraId="5AFF3616" w14:textId="77777777" w:rsidR="006965C1" w:rsidRPr="001F2201" w:rsidRDefault="006965C1" w:rsidP="006965C1">
      <w:pPr>
        <w:pStyle w:val="NoSpacing"/>
        <w:rPr>
          <w:rFonts w:ascii="Calibri" w:hAnsi="Calibri" w:cs="Calibri"/>
          <w:bCs/>
        </w:rPr>
      </w:pPr>
    </w:p>
    <w:p w14:paraId="0BCACF26" w14:textId="17D92A35" w:rsidR="006965C1" w:rsidRPr="001F2201" w:rsidRDefault="00555889" w:rsidP="006965C1">
      <w:pPr>
        <w:pStyle w:val="NoSpacing"/>
        <w:rPr>
          <w:rFonts w:ascii="Calibri" w:hAnsi="Calibri" w:cs="Calibri"/>
          <w:bCs/>
        </w:rPr>
      </w:pPr>
      <w:r>
        <w:rPr>
          <w:rFonts w:ascii="Calibri" w:hAnsi="Calibri" w:cs="Calibri"/>
          <w:b/>
        </w:rPr>
        <w:t>5</w:t>
      </w:r>
      <w:r w:rsidR="00921FB5">
        <w:rPr>
          <w:rFonts w:ascii="Calibri" w:hAnsi="Calibri" w:cs="Calibri"/>
          <w:b/>
        </w:rPr>
        <w:t>0</w:t>
      </w:r>
      <w:r>
        <w:rPr>
          <w:rFonts w:ascii="Calibri" w:hAnsi="Calibri" w:cs="Calibri"/>
          <w:b/>
        </w:rPr>
        <w:t xml:space="preserve">/23 </w:t>
      </w:r>
      <w:r w:rsidR="006965C1" w:rsidRPr="001F2201">
        <w:rPr>
          <w:rFonts w:ascii="Calibri" w:hAnsi="Calibri" w:cs="Calibri"/>
          <w:b/>
        </w:rPr>
        <w:t>To consider any parish management &amp; maintenance matters and receive the village contractor update.</w:t>
      </w:r>
    </w:p>
    <w:p w14:paraId="7E79A085" w14:textId="77777777" w:rsidR="006965C1" w:rsidRDefault="006965C1" w:rsidP="00555889">
      <w:pPr>
        <w:pStyle w:val="NoSpacing"/>
        <w:rPr>
          <w:rFonts w:ascii="Calibri" w:hAnsi="Calibri" w:cs="Calibri"/>
          <w:b/>
          <w:i/>
          <w:iCs/>
          <w:color w:val="000000"/>
        </w:rPr>
      </w:pPr>
      <w:r w:rsidRPr="00555889">
        <w:rPr>
          <w:rFonts w:ascii="Calibri" w:hAnsi="Calibri" w:cs="Calibri"/>
          <w:b/>
          <w:i/>
          <w:iCs/>
          <w:color w:val="000000"/>
        </w:rPr>
        <w:t>Oak Tree stump removal</w:t>
      </w:r>
    </w:p>
    <w:p w14:paraId="0D33D818" w14:textId="09F0830C" w:rsidR="00E70FA1" w:rsidRPr="00E70FA1" w:rsidRDefault="00E70FA1" w:rsidP="00555889">
      <w:pPr>
        <w:pStyle w:val="NoSpacing"/>
        <w:rPr>
          <w:rFonts w:ascii="Calibri" w:hAnsi="Calibri" w:cs="Calibri"/>
          <w:bCs/>
          <w:color w:val="000000"/>
        </w:rPr>
      </w:pPr>
      <w:r w:rsidRPr="00E70FA1">
        <w:rPr>
          <w:rFonts w:ascii="Calibri" w:hAnsi="Calibri" w:cs="Calibri"/>
          <w:bCs/>
          <w:color w:val="000000"/>
        </w:rPr>
        <w:t xml:space="preserve">The clerk will </w:t>
      </w:r>
      <w:r>
        <w:rPr>
          <w:rFonts w:ascii="Calibri" w:hAnsi="Calibri" w:cs="Calibri"/>
          <w:bCs/>
          <w:color w:val="000000"/>
        </w:rPr>
        <w:t xml:space="preserve">ask for a quote from Arbor Ace for sawing / chopping up the tree stump on site. Cllr Elvis will contact the village contractor regarding his timescale for being able to remove the </w:t>
      </w:r>
      <w:r w:rsidR="00BB5037">
        <w:rPr>
          <w:rFonts w:ascii="Calibri" w:hAnsi="Calibri" w:cs="Calibri"/>
          <w:bCs/>
          <w:color w:val="000000"/>
        </w:rPr>
        <w:t>tree stum</w:t>
      </w:r>
      <w:r w:rsidR="00166035">
        <w:rPr>
          <w:rFonts w:ascii="Calibri" w:hAnsi="Calibri" w:cs="Calibri"/>
          <w:bCs/>
          <w:color w:val="000000"/>
        </w:rPr>
        <w:t>p</w:t>
      </w:r>
      <w:r w:rsidR="00BB5037">
        <w:rPr>
          <w:rFonts w:ascii="Calibri" w:hAnsi="Calibri" w:cs="Calibri"/>
          <w:bCs/>
          <w:color w:val="000000"/>
        </w:rPr>
        <w:t>.</w:t>
      </w:r>
    </w:p>
    <w:p w14:paraId="7B75C646" w14:textId="77777777" w:rsidR="003D3B37" w:rsidRPr="00555889" w:rsidRDefault="003D3B37" w:rsidP="00555889">
      <w:pPr>
        <w:pStyle w:val="NoSpacing"/>
        <w:rPr>
          <w:rFonts w:ascii="Calibri" w:hAnsi="Calibri" w:cs="Calibri"/>
          <w:b/>
          <w:i/>
          <w:iCs/>
          <w:color w:val="000000"/>
        </w:rPr>
      </w:pPr>
    </w:p>
    <w:p w14:paraId="3DB3241C" w14:textId="77777777" w:rsidR="003D3B37" w:rsidRDefault="006965C1" w:rsidP="00555889">
      <w:pPr>
        <w:pStyle w:val="NoSpacing"/>
        <w:rPr>
          <w:rFonts w:ascii="Calibri" w:hAnsi="Calibri" w:cs="Calibri"/>
          <w:b/>
          <w:i/>
          <w:iCs/>
          <w:color w:val="000000"/>
        </w:rPr>
      </w:pPr>
      <w:r w:rsidRPr="00555889">
        <w:rPr>
          <w:rFonts w:ascii="Calibri" w:hAnsi="Calibri" w:cs="Calibri"/>
          <w:b/>
          <w:i/>
          <w:iCs/>
          <w:color w:val="000000"/>
        </w:rPr>
        <w:t>Bus shelter maintenance</w:t>
      </w:r>
    </w:p>
    <w:p w14:paraId="7646E2A6" w14:textId="3242E84F" w:rsidR="00E70FA1" w:rsidRPr="00E70FA1" w:rsidRDefault="00E70FA1" w:rsidP="00555889">
      <w:pPr>
        <w:pStyle w:val="NoSpacing"/>
        <w:rPr>
          <w:rFonts w:ascii="Calibri" w:hAnsi="Calibri" w:cs="Calibri"/>
          <w:bCs/>
          <w:color w:val="000000"/>
        </w:rPr>
      </w:pPr>
      <w:r w:rsidRPr="00E70FA1">
        <w:rPr>
          <w:rFonts w:ascii="Calibri" w:hAnsi="Calibri" w:cs="Calibri"/>
          <w:bCs/>
          <w:color w:val="000000"/>
        </w:rPr>
        <w:t xml:space="preserve">The village </w:t>
      </w:r>
      <w:r>
        <w:rPr>
          <w:rFonts w:ascii="Calibri" w:hAnsi="Calibri" w:cs="Calibri"/>
          <w:bCs/>
          <w:color w:val="000000"/>
        </w:rPr>
        <w:t>contractor will be asked when he will be able to start refurbing the shelters.</w:t>
      </w:r>
    </w:p>
    <w:p w14:paraId="0BE7B758" w14:textId="77777777" w:rsidR="003D3B37" w:rsidRDefault="003D3B37" w:rsidP="00555889">
      <w:pPr>
        <w:pStyle w:val="NoSpacing"/>
        <w:rPr>
          <w:rFonts w:ascii="Calibri" w:hAnsi="Calibri" w:cs="Calibri"/>
          <w:b/>
          <w:i/>
          <w:iCs/>
          <w:color w:val="000000"/>
        </w:rPr>
      </w:pPr>
    </w:p>
    <w:p w14:paraId="50B3C561" w14:textId="733B1C21" w:rsidR="006965C1" w:rsidRDefault="006965C1" w:rsidP="00555889">
      <w:pPr>
        <w:pStyle w:val="NoSpacing"/>
        <w:rPr>
          <w:rFonts w:ascii="Calibri" w:hAnsi="Calibri" w:cs="Calibri"/>
          <w:b/>
          <w:i/>
          <w:iCs/>
          <w:color w:val="000000"/>
        </w:rPr>
      </w:pPr>
      <w:proofErr w:type="spellStart"/>
      <w:r w:rsidRPr="00555889">
        <w:rPr>
          <w:rFonts w:ascii="Calibri" w:hAnsi="Calibri" w:cs="Calibri"/>
          <w:b/>
          <w:i/>
          <w:iCs/>
          <w:color w:val="000000"/>
        </w:rPr>
        <w:t>Kirkbeck</w:t>
      </w:r>
      <w:proofErr w:type="spellEnd"/>
      <w:r w:rsidRPr="00555889">
        <w:rPr>
          <w:rFonts w:ascii="Calibri" w:hAnsi="Calibri" w:cs="Calibri"/>
          <w:b/>
          <w:i/>
          <w:iCs/>
          <w:color w:val="000000"/>
        </w:rPr>
        <w:t xml:space="preserve"> bus shelter overhanging tree branches update</w:t>
      </w:r>
    </w:p>
    <w:p w14:paraId="1131D5FF" w14:textId="5B2F5CED" w:rsidR="00E70FA1" w:rsidRPr="00E70FA1" w:rsidRDefault="00E70FA1" w:rsidP="00555889">
      <w:pPr>
        <w:pStyle w:val="NoSpacing"/>
        <w:rPr>
          <w:rFonts w:ascii="Calibri" w:hAnsi="Calibri" w:cs="Calibri"/>
          <w:bCs/>
          <w:color w:val="000000"/>
        </w:rPr>
      </w:pPr>
      <w:r w:rsidRPr="00E70FA1">
        <w:rPr>
          <w:rFonts w:ascii="Calibri" w:hAnsi="Calibri" w:cs="Calibri"/>
          <w:bCs/>
          <w:color w:val="000000"/>
        </w:rPr>
        <w:t>Cllr</w:t>
      </w:r>
      <w:r>
        <w:rPr>
          <w:rFonts w:ascii="Calibri" w:hAnsi="Calibri" w:cs="Calibri"/>
          <w:bCs/>
          <w:color w:val="000000"/>
        </w:rPr>
        <w:t xml:space="preserve"> Walmsley will find out who the landowner is where the overhanging tree is growing.</w:t>
      </w:r>
    </w:p>
    <w:p w14:paraId="3F01CFEE" w14:textId="77777777" w:rsidR="003D3B37" w:rsidRPr="00555889" w:rsidRDefault="003D3B37" w:rsidP="00555889">
      <w:pPr>
        <w:pStyle w:val="NoSpacing"/>
        <w:rPr>
          <w:rFonts w:ascii="Calibri" w:hAnsi="Calibri" w:cs="Calibri"/>
          <w:b/>
          <w:i/>
          <w:iCs/>
          <w:color w:val="000000"/>
        </w:rPr>
      </w:pPr>
    </w:p>
    <w:p w14:paraId="1BA7EB50" w14:textId="77777777" w:rsidR="006965C1" w:rsidRDefault="006965C1" w:rsidP="003D3B37">
      <w:pPr>
        <w:pStyle w:val="NoSpacing"/>
        <w:rPr>
          <w:rFonts w:ascii="Calibri" w:hAnsi="Calibri" w:cs="Calibri"/>
          <w:b/>
          <w:i/>
          <w:iCs/>
          <w:color w:val="000000"/>
        </w:rPr>
      </w:pPr>
      <w:r w:rsidRPr="00555889">
        <w:rPr>
          <w:rFonts w:ascii="Calibri" w:hAnsi="Calibri" w:cs="Calibri"/>
          <w:b/>
          <w:i/>
          <w:iCs/>
          <w:color w:val="000000"/>
        </w:rPr>
        <w:t>Residential signage ‘no loitering’ update</w:t>
      </w:r>
    </w:p>
    <w:p w14:paraId="5D80844A" w14:textId="5EE9DF00" w:rsidR="00E70FA1" w:rsidRPr="00E70FA1" w:rsidRDefault="00E70FA1" w:rsidP="003D3B37">
      <w:pPr>
        <w:pStyle w:val="NoSpacing"/>
        <w:rPr>
          <w:rFonts w:ascii="Calibri" w:hAnsi="Calibri" w:cs="Calibri"/>
          <w:bCs/>
          <w:color w:val="000000"/>
        </w:rPr>
      </w:pPr>
      <w:r w:rsidRPr="00E70FA1">
        <w:rPr>
          <w:rFonts w:ascii="Calibri" w:hAnsi="Calibri" w:cs="Calibri"/>
          <w:bCs/>
          <w:color w:val="000000"/>
        </w:rPr>
        <w:t>The clerk will write to all the residents in the vicinity of the area where the signs are placed</w:t>
      </w:r>
      <w:r w:rsidR="00166035">
        <w:rPr>
          <w:rFonts w:ascii="Calibri" w:hAnsi="Calibri" w:cs="Calibri"/>
          <w:bCs/>
          <w:color w:val="000000"/>
        </w:rPr>
        <w:t>,</w:t>
      </w:r>
      <w:r w:rsidRPr="00E70FA1">
        <w:rPr>
          <w:rFonts w:ascii="Calibri" w:hAnsi="Calibri" w:cs="Calibri"/>
          <w:bCs/>
          <w:color w:val="000000"/>
        </w:rPr>
        <w:t xml:space="preserve"> to </w:t>
      </w:r>
      <w:r>
        <w:rPr>
          <w:rFonts w:ascii="Calibri" w:hAnsi="Calibri" w:cs="Calibri"/>
          <w:bCs/>
          <w:color w:val="000000"/>
        </w:rPr>
        <w:t xml:space="preserve">ask if there </w:t>
      </w:r>
      <w:r w:rsidR="00BB5037">
        <w:rPr>
          <w:rFonts w:ascii="Calibri" w:hAnsi="Calibri" w:cs="Calibri"/>
          <w:bCs/>
          <w:color w:val="000000"/>
        </w:rPr>
        <w:t>are</w:t>
      </w:r>
      <w:r w:rsidR="00A1250C">
        <w:rPr>
          <w:rFonts w:ascii="Calibri" w:hAnsi="Calibri" w:cs="Calibri"/>
          <w:bCs/>
          <w:color w:val="000000"/>
        </w:rPr>
        <w:t xml:space="preserve"> any problems with anti-social behaviour or gatherings so the parish council can </w:t>
      </w:r>
      <w:proofErr w:type="gramStart"/>
      <w:r w:rsidR="00166035">
        <w:rPr>
          <w:rFonts w:ascii="Calibri" w:hAnsi="Calibri" w:cs="Calibri"/>
          <w:bCs/>
          <w:color w:val="000000"/>
        </w:rPr>
        <w:t>considering</w:t>
      </w:r>
      <w:proofErr w:type="gramEnd"/>
      <w:r w:rsidR="00166035">
        <w:rPr>
          <w:rFonts w:ascii="Calibri" w:hAnsi="Calibri" w:cs="Calibri"/>
          <w:bCs/>
          <w:color w:val="000000"/>
        </w:rPr>
        <w:t xml:space="preserve"> </w:t>
      </w:r>
      <w:r w:rsidR="00A1250C">
        <w:rPr>
          <w:rFonts w:ascii="Calibri" w:hAnsi="Calibri" w:cs="Calibri"/>
          <w:bCs/>
          <w:color w:val="000000"/>
        </w:rPr>
        <w:t>help</w:t>
      </w:r>
      <w:r w:rsidR="00166035">
        <w:rPr>
          <w:rFonts w:ascii="Calibri" w:hAnsi="Calibri" w:cs="Calibri"/>
          <w:bCs/>
          <w:color w:val="000000"/>
        </w:rPr>
        <w:t>ing</w:t>
      </w:r>
      <w:r w:rsidR="00A1250C">
        <w:rPr>
          <w:rFonts w:ascii="Calibri" w:hAnsi="Calibri" w:cs="Calibri"/>
          <w:bCs/>
          <w:color w:val="000000"/>
        </w:rPr>
        <w:t xml:space="preserve"> if there is an ongoing issue</w:t>
      </w:r>
      <w:r w:rsidR="00BB5037">
        <w:rPr>
          <w:rFonts w:ascii="Calibri" w:hAnsi="Calibri" w:cs="Calibri"/>
          <w:bCs/>
          <w:color w:val="000000"/>
        </w:rPr>
        <w:t>.</w:t>
      </w:r>
    </w:p>
    <w:p w14:paraId="13FB2412" w14:textId="77777777" w:rsidR="006965C1" w:rsidRDefault="006965C1" w:rsidP="006965C1">
      <w:pPr>
        <w:pStyle w:val="NoSpacing"/>
        <w:ind w:left="360"/>
        <w:rPr>
          <w:rFonts w:ascii="Calibri" w:hAnsi="Calibri" w:cs="Calibri"/>
          <w:bCs/>
          <w:color w:val="000000"/>
        </w:rPr>
      </w:pPr>
    </w:p>
    <w:p w14:paraId="24A38F5F" w14:textId="65595E8C" w:rsidR="006965C1" w:rsidRDefault="003D3B37" w:rsidP="006965C1">
      <w:pPr>
        <w:pStyle w:val="NoSpacing"/>
        <w:rPr>
          <w:rFonts w:ascii="Calibri" w:hAnsi="Calibri" w:cs="Calibri"/>
          <w:b/>
          <w:color w:val="000000"/>
        </w:rPr>
      </w:pPr>
      <w:r>
        <w:rPr>
          <w:rFonts w:ascii="Calibri" w:hAnsi="Calibri" w:cs="Calibri"/>
          <w:b/>
          <w:color w:val="000000"/>
        </w:rPr>
        <w:t>5</w:t>
      </w:r>
      <w:r w:rsidR="00921FB5">
        <w:rPr>
          <w:rFonts w:ascii="Calibri" w:hAnsi="Calibri" w:cs="Calibri"/>
          <w:b/>
          <w:color w:val="000000"/>
        </w:rPr>
        <w:t>1</w:t>
      </w:r>
      <w:r>
        <w:rPr>
          <w:rFonts w:ascii="Calibri" w:hAnsi="Calibri" w:cs="Calibri"/>
          <w:b/>
          <w:color w:val="000000"/>
        </w:rPr>
        <w:t xml:space="preserve">/23 </w:t>
      </w:r>
      <w:r w:rsidR="006965C1" w:rsidRPr="000B6300">
        <w:rPr>
          <w:rFonts w:ascii="Calibri" w:hAnsi="Calibri" w:cs="Calibri"/>
          <w:b/>
          <w:color w:val="000000"/>
        </w:rPr>
        <w:t>To consider the adoption of the updated financial regulations</w:t>
      </w:r>
      <w:r w:rsidR="006965C1">
        <w:rPr>
          <w:rFonts w:ascii="Calibri" w:hAnsi="Calibri" w:cs="Calibri"/>
          <w:b/>
          <w:color w:val="000000"/>
        </w:rPr>
        <w:t>.</w:t>
      </w:r>
    </w:p>
    <w:p w14:paraId="38BD1954" w14:textId="6FAC795F" w:rsidR="00921FB5" w:rsidRPr="00921FB5" w:rsidRDefault="00921FB5" w:rsidP="006965C1">
      <w:pPr>
        <w:pStyle w:val="NoSpacing"/>
        <w:rPr>
          <w:rFonts w:ascii="Calibri" w:hAnsi="Calibri" w:cs="Calibri"/>
          <w:bCs/>
          <w:color w:val="000000"/>
        </w:rPr>
      </w:pPr>
      <w:r w:rsidRPr="00921FB5">
        <w:rPr>
          <w:rFonts w:ascii="Calibri" w:hAnsi="Calibri" w:cs="Calibri"/>
          <w:bCs/>
          <w:color w:val="000000"/>
        </w:rPr>
        <w:t>It was resolved that the parish council adopt the updated regulations.</w:t>
      </w:r>
    </w:p>
    <w:p w14:paraId="59A2A180" w14:textId="02985775" w:rsidR="00921FB5" w:rsidRDefault="00921FB5" w:rsidP="00921FB5">
      <w:pPr>
        <w:pStyle w:val="NoSpacing"/>
        <w:rPr>
          <w:rFonts w:ascii="Calibri" w:hAnsi="Calibri" w:cs="Calibri"/>
          <w:bCs/>
        </w:rPr>
      </w:pPr>
      <w:r>
        <w:rPr>
          <w:rFonts w:ascii="Calibri" w:hAnsi="Calibri" w:cs="Calibri"/>
          <w:bCs/>
        </w:rPr>
        <w:t xml:space="preserve">Proposed by </w:t>
      </w:r>
      <w:r w:rsidR="00A1250C">
        <w:rPr>
          <w:rFonts w:ascii="Calibri" w:hAnsi="Calibri" w:cs="Calibri"/>
          <w:bCs/>
        </w:rPr>
        <w:t>Cllr Walmsley.</w:t>
      </w:r>
    </w:p>
    <w:p w14:paraId="4F1A82CA" w14:textId="46126945" w:rsidR="00921FB5" w:rsidRDefault="00921FB5" w:rsidP="00921FB5">
      <w:pPr>
        <w:pStyle w:val="NoSpacing"/>
        <w:rPr>
          <w:rFonts w:ascii="Calibri" w:hAnsi="Calibri" w:cs="Calibri"/>
          <w:bCs/>
        </w:rPr>
      </w:pPr>
      <w:r>
        <w:rPr>
          <w:rFonts w:ascii="Calibri" w:hAnsi="Calibri" w:cs="Calibri"/>
          <w:bCs/>
        </w:rPr>
        <w:t xml:space="preserve">Seconded by </w:t>
      </w:r>
      <w:r w:rsidR="00A1250C">
        <w:rPr>
          <w:rFonts w:ascii="Calibri" w:hAnsi="Calibri" w:cs="Calibri"/>
          <w:bCs/>
        </w:rPr>
        <w:t>Cllr Powell.</w:t>
      </w:r>
    </w:p>
    <w:p w14:paraId="31BFF845" w14:textId="77777777" w:rsidR="006965C1" w:rsidRDefault="006965C1" w:rsidP="006965C1">
      <w:pPr>
        <w:pStyle w:val="NoSpacing"/>
        <w:rPr>
          <w:rFonts w:ascii="Calibri" w:hAnsi="Calibri" w:cs="Calibri"/>
          <w:b/>
          <w:color w:val="000000"/>
        </w:rPr>
      </w:pPr>
    </w:p>
    <w:p w14:paraId="2CA430DB" w14:textId="140EF722" w:rsidR="006965C1" w:rsidRDefault="003D3B37" w:rsidP="006965C1">
      <w:pPr>
        <w:pStyle w:val="NoSpacing"/>
        <w:rPr>
          <w:rFonts w:ascii="Calibri" w:hAnsi="Calibri" w:cs="Calibri"/>
          <w:b/>
          <w:color w:val="000000"/>
        </w:rPr>
      </w:pPr>
      <w:r>
        <w:rPr>
          <w:rFonts w:ascii="Calibri" w:hAnsi="Calibri" w:cs="Calibri"/>
          <w:b/>
          <w:color w:val="000000"/>
        </w:rPr>
        <w:t>5</w:t>
      </w:r>
      <w:r w:rsidR="00921FB5">
        <w:rPr>
          <w:rFonts w:ascii="Calibri" w:hAnsi="Calibri" w:cs="Calibri"/>
          <w:b/>
          <w:color w:val="000000"/>
        </w:rPr>
        <w:t>2</w:t>
      </w:r>
      <w:r>
        <w:rPr>
          <w:rFonts w:ascii="Calibri" w:hAnsi="Calibri" w:cs="Calibri"/>
          <w:b/>
          <w:color w:val="000000"/>
        </w:rPr>
        <w:t xml:space="preserve">/23 </w:t>
      </w:r>
      <w:r w:rsidR="006965C1">
        <w:rPr>
          <w:rFonts w:ascii="Calibri" w:hAnsi="Calibri" w:cs="Calibri"/>
          <w:b/>
          <w:color w:val="000000"/>
        </w:rPr>
        <w:t>To consider the arrangements for the Annual Parish Meeting.</w:t>
      </w:r>
    </w:p>
    <w:p w14:paraId="1D2B9477" w14:textId="671D381A" w:rsidR="009E1835" w:rsidRPr="009E1835" w:rsidRDefault="00A1250C" w:rsidP="006965C1">
      <w:pPr>
        <w:pStyle w:val="NoSpacing"/>
        <w:rPr>
          <w:rFonts w:ascii="Calibri" w:hAnsi="Calibri" w:cs="Calibri"/>
          <w:bCs/>
          <w:color w:val="000000"/>
        </w:rPr>
      </w:pPr>
      <w:r>
        <w:rPr>
          <w:rFonts w:ascii="Calibri" w:hAnsi="Calibri" w:cs="Calibri"/>
          <w:bCs/>
          <w:color w:val="000000"/>
        </w:rPr>
        <w:t xml:space="preserve">Cllr </w:t>
      </w:r>
      <w:proofErr w:type="spellStart"/>
      <w:r>
        <w:rPr>
          <w:rFonts w:ascii="Calibri" w:hAnsi="Calibri" w:cs="Calibri"/>
          <w:bCs/>
          <w:color w:val="000000"/>
        </w:rPr>
        <w:t>Walmlsey</w:t>
      </w:r>
      <w:proofErr w:type="spellEnd"/>
      <w:r>
        <w:rPr>
          <w:rFonts w:ascii="Calibri" w:hAnsi="Calibri" w:cs="Calibri"/>
          <w:bCs/>
          <w:color w:val="000000"/>
        </w:rPr>
        <w:t xml:space="preserve"> will contact Cllr Maxwell – Scott to invite him to attend the APM which will have the topic of ‘highways and road safety’. A date for the APM is to be confirmed.</w:t>
      </w:r>
    </w:p>
    <w:p w14:paraId="31F30778" w14:textId="77777777" w:rsidR="006965C1" w:rsidRDefault="006965C1" w:rsidP="006965C1">
      <w:pPr>
        <w:pStyle w:val="NoSpacing"/>
        <w:rPr>
          <w:rFonts w:ascii="Calibri" w:hAnsi="Calibri" w:cs="Calibri"/>
          <w:b/>
          <w:color w:val="000000"/>
        </w:rPr>
      </w:pPr>
    </w:p>
    <w:p w14:paraId="53724C20" w14:textId="3FDA8815" w:rsidR="006965C1" w:rsidRPr="000B6300" w:rsidRDefault="003D3B37" w:rsidP="006965C1">
      <w:pPr>
        <w:pStyle w:val="NoSpacing"/>
        <w:rPr>
          <w:rFonts w:ascii="Calibri" w:hAnsi="Calibri" w:cs="Calibri"/>
          <w:b/>
          <w:color w:val="000000"/>
        </w:rPr>
      </w:pPr>
      <w:r>
        <w:rPr>
          <w:rFonts w:ascii="Calibri" w:hAnsi="Calibri" w:cs="Calibri"/>
          <w:b/>
          <w:color w:val="000000"/>
        </w:rPr>
        <w:t>5</w:t>
      </w:r>
      <w:r w:rsidR="00921FB5">
        <w:rPr>
          <w:rFonts w:ascii="Calibri" w:hAnsi="Calibri" w:cs="Calibri"/>
          <w:b/>
          <w:color w:val="000000"/>
        </w:rPr>
        <w:t>3</w:t>
      </w:r>
      <w:r>
        <w:rPr>
          <w:rFonts w:ascii="Calibri" w:hAnsi="Calibri" w:cs="Calibri"/>
          <w:b/>
          <w:color w:val="000000"/>
        </w:rPr>
        <w:t xml:space="preserve">/23 </w:t>
      </w:r>
      <w:r w:rsidR="006965C1">
        <w:rPr>
          <w:rFonts w:ascii="Calibri" w:hAnsi="Calibri" w:cs="Calibri"/>
          <w:b/>
          <w:color w:val="000000"/>
        </w:rPr>
        <w:t>To consider the Caton Gala arrangements and agree a budget for printing, display materials and the purchase of a gazebo.</w:t>
      </w:r>
    </w:p>
    <w:p w14:paraId="2C4B2DE5" w14:textId="5ECCFE22" w:rsidR="009E1835" w:rsidRDefault="009E1835" w:rsidP="009E1835">
      <w:pPr>
        <w:pStyle w:val="NoSpacing"/>
        <w:rPr>
          <w:rFonts w:ascii="Calibri" w:hAnsi="Calibri" w:cs="Calibri"/>
          <w:bCs/>
          <w:color w:val="000000"/>
        </w:rPr>
      </w:pPr>
      <w:r w:rsidRPr="009E1835">
        <w:rPr>
          <w:rFonts w:ascii="Calibri" w:hAnsi="Calibri" w:cs="Calibri"/>
          <w:bCs/>
          <w:color w:val="000000"/>
        </w:rPr>
        <w:t xml:space="preserve">It was resolved that </w:t>
      </w:r>
      <w:r w:rsidR="00A1250C">
        <w:rPr>
          <w:rFonts w:ascii="Calibri" w:hAnsi="Calibri" w:cs="Calibri"/>
          <w:bCs/>
          <w:color w:val="000000"/>
        </w:rPr>
        <w:t>a budget of £100 will be set for printing and display material</w:t>
      </w:r>
      <w:r w:rsidR="00CE60A3">
        <w:rPr>
          <w:rFonts w:ascii="Calibri" w:hAnsi="Calibri" w:cs="Calibri"/>
          <w:bCs/>
          <w:color w:val="000000"/>
        </w:rPr>
        <w:t>s</w:t>
      </w:r>
      <w:r w:rsidR="00A1250C">
        <w:rPr>
          <w:rFonts w:ascii="Calibri" w:hAnsi="Calibri" w:cs="Calibri"/>
          <w:bCs/>
          <w:color w:val="000000"/>
        </w:rPr>
        <w:t xml:space="preserve"> and up to £500 for the purchase of a gazebo.</w:t>
      </w:r>
    </w:p>
    <w:p w14:paraId="0BB12F0A" w14:textId="3AC38FC6" w:rsidR="00A1250C" w:rsidRDefault="00A1250C" w:rsidP="009E1835">
      <w:pPr>
        <w:pStyle w:val="NoSpacing"/>
        <w:rPr>
          <w:rFonts w:ascii="Calibri" w:hAnsi="Calibri" w:cs="Calibri"/>
          <w:bCs/>
          <w:color w:val="000000"/>
        </w:rPr>
      </w:pPr>
      <w:r>
        <w:rPr>
          <w:rFonts w:ascii="Calibri" w:hAnsi="Calibri" w:cs="Calibri"/>
          <w:bCs/>
          <w:color w:val="000000"/>
        </w:rPr>
        <w:t>Proposed by Cllr Elvis.</w:t>
      </w:r>
    </w:p>
    <w:p w14:paraId="7EC0CC00" w14:textId="25E79853" w:rsidR="00A1250C" w:rsidRPr="009E1835" w:rsidRDefault="00A1250C" w:rsidP="009E1835">
      <w:pPr>
        <w:pStyle w:val="NoSpacing"/>
        <w:rPr>
          <w:rFonts w:ascii="Calibri" w:hAnsi="Calibri" w:cs="Calibri"/>
          <w:bCs/>
          <w:color w:val="000000"/>
        </w:rPr>
      </w:pPr>
      <w:r>
        <w:rPr>
          <w:rFonts w:ascii="Calibri" w:hAnsi="Calibri" w:cs="Calibri"/>
          <w:bCs/>
          <w:color w:val="000000"/>
        </w:rPr>
        <w:t xml:space="preserve">Seconded by Cllr </w:t>
      </w:r>
      <w:r w:rsidR="00CE60A3">
        <w:rPr>
          <w:rFonts w:ascii="Calibri" w:hAnsi="Calibri" w:cs="Calibri"/>
          <w:bCs/>
          <w:color w:val="000000"/>
        </w:rPr>
        <w:t>Powell.</w:t>
      </w:r>
    </w:p>
    <w:p w14:paraId="62DF570B" w14:textId="77777777" w:rsidR="006965C1" w:rsidRDefault="006965C1" w:rsidP="006965C1">
      <w:pPr>
        <w:pStyle w:val="NoSpacing"/>
        <w:rPr>
          <w:rFonts w:ascii="Calibri" w:hAnsi="Calibri" w:cs="Calibri"/>
          <w:b/>
          <w:bCs/>
          <w:color w:val="000000"/>
        </w:rPr>
      </w:pPr>
    </w:p>
    <w:p w14:paraId="2D1B1EA8" w14:textId="4112D4C6" w:rsidR="006965C1" w:rsidRDefault="003D3B37" w:rsidP="006965C1">
      <w:pPr>
        <w:pStyle w:val="NoSpacing"/>
        <w:rPr>
          <w:rFonts w:ascii="Calibri" w:hAnsi="Calibri" w:cs="Calibri"/>
          <w:b/>
          <w:bCs/>
          <w:color w:val="000000"/>
        </w:rPr>
      </w:pPr>
      <w:r>
        <w:rPr>
          <w:rFonts w:ascii="Calibri" w:hAnsi="Calibri" w:cs="Calibri"/>
          <w:b/>
          <w:bCs/>
          <w:color w:val="000000"/>
        </w:rPr>
        <w:t>5</w:t>
      </w:r>
      <w:r w:rsidR="00921FB5">
        <w:rPr>
          <w:rFonts w:ascii="Calibri" w:hAnsi="Calibri" w:cs="Calibri"/>
          <w:b/>
          <w:bCs/>
          <w:color w:val="000000"/>
        </w:rPr>
        <w:t>4</w:t>
      </w:r>
      <w:r>
        <w:rPr>
          <w:rFonts w:ascii="Calibri" w:hAnsi="Calibri" w:cs="Calibri"/>
          <w:b/>
          <w:bCs/>
          <w:color w:val="000000"/>
        </w:rPr>
        <w:t xml:space="preserve">/23 </w:t>
      </w:r>
      <w:r w:rsidR="006965C1">
        <w:rPr>
          <w:rFonts w:ascii="Calibri" w:hAnsi="Calibri" w:cs="Calibri"/>
          <w:b/>
          <w:bCs/>
          <w:color w:val="000000"/>
        </w:rPr>
        <w:t>To consider the grant application from St Paul’s Churchyard.</w:t>
      </w:r>
    </w:p>
    <w:p w14:paraId="0FA768E7" w14:textId="578F1E3E" w:rsidR="00921FB5" w:rsidRPr="00921FB5" w:rsidRDefault="00921FB5" w:rsidP="006965C1">
      <w:pPr>
        <w:pStyle w:val="NoSpacing"/>
        <w:rPr>
          <w:rFonts w:ascii="Calibri" w:hAnsi="Calibri" w:cs="Calibri"/>
          <w:color w:val="000000"/>
        </w:rPr>
      </w:pPr>
      <w:r w:rsidRPr="00921FB5">
        <w:rPr>
          <w:rFonts w:ascii="Calibri" w:hAnsi="Calibri" w:cs="Calibri"/>
          <w:color w:val="000000"/>
        </w:rPr>
        <w:t xml:space="preserve">The clerk has requested the </w:t>
      </w:r>
      <w:r>
        <w:rPr>
          <w:rFonts w:ascii="Calibri" w:hAnsi="Calibri" w:cs="Calibri"/>
          <w:color w:val="000000"/>
        </w:rPr>
        <w:t>accounts from the committee and will receive them once they have been returned from the</w:t>
      </w:r>
      <w:r w:rsidR="00CE60A3">
        <w:rPr>
          <w:rFonts w:ascii="Calibri" w:hAnsi="Calibri" w:cs="Calibri"/>
          <w:color w:val="000000"/>
        </w:rPr>
        <w:t>ir</w:t>
      </w:r>
      <w:r>
        <w:rPr>
          <w:rFonts w:ascii="Calibri" w:hAnsi="Calibri" w:cs="Calibri"/>
          <w:color w:val="000000"/>
        </w:rPr>
        <w:t xml:space="preserve"> accountant.</w:t>
      </w:r>
    </w:p>
    <w:p w14:paraId="0473EED3" w14:textId="77777777" w:rsidR="006965C1" w:rsidRDefault="006965C1" w:rsidP="006965C1">
      <w:pPr>
        <w:pStyle w:val="NoSpacing"/>
        <w:rPr>
          <w:rFonts w:ascii="Calibri" w:hAnsi="Calibri" w:cs="Calibri"/>
          <w:b/>
          <w:bCs/>
          <w:color w:val="000000"/>
        </w:rPr>
      </w:pPr>
    </w:p>
    <w:p w14:paraId="6E9DB552" w14:textId="7428766A" w:rsidR="006965C1" w:rsidRDefault="00AD3933" w:rsidP="006965C1">
      <w:pPr>
        <w:pStyle w:val="NoSpacing"/>
        <w:rPr>
          <w:rFonts w:ascii="Calibri" w:hAnsi="Calibri" w:cs="Calibri"/>
          <w:b/>
          <w:bCs/>
          <w:color w:val="000000"/>
        </w:rPr>
      </w:pPr>
      <w:r>
        <w:rPr>
          <w:rFonts w:ascii="Calibri" w:hAnsi="Calibri" w:cs="Calibri"/>
          <w:b/>
          <w:bCs/>
          <w:color w:val="000000"/>
        </w:rPr>
        <w:t>5</w:t>
      </w:r>
      <w:r w:rsidR="00921FB5">
        <w:rPr>
          <w:rFonts w:ascii="Calibri" w:hAnsi="Calibri" w:cs="Calibri"/>
          <w:b/>
          <w:bCs/>
          <w:color w:val="000000"/>
        </w:rPr>
        <w:t>5</w:t>
      </w:r>
      <w:r>
        <w:rPr>
          <w:rFonts w:ascii="Calibri" w:hAnsi="Calibri" w:cs="Calibri"/>
          <w:b/>
          <w:bCs/>
          <w:color w:val="000000"/>
        </w:rPr>
        <w:t xml:space="preserve">/23 </w:t>
      </w:r>
      <w:r w:rsidR="006965C1">
        <w:rPr>
          <w:rFonts w:ascii="Calibri" w:hAnsi="Calibri" w:cs="Calibri"/>
          <w:b/>
          <w:bCs/>
          <w:color w:val="000000"/>
        </w:rPr>
        <w:t>To consider the appointment of an internal auditor.</w:t>
      </w:r>
    </w:p>
    <w:p w14:paraId="5C1A9478" w14:textId="2C3273EC" w:rsidR="00921FB5" w:rsidRPr="00921FB5" w:rsidRDefault="00921FB5" w:rsidP="006965C1">
      <w:pPr>
        <w:pStyle w:val="NoSpacing"/>
        <w:rPr>
          <w:rFonts w:ascii="Calibri" w:hAnsi="Calibri" w:cs="Calibri"/>
          <w:color w:val="000000"/>
        </w:rPr>
      </w:pPr>
      <w:r w:rsidRPr="00921FB5">
        <w:rPr>
          <w:rFonts w:ascii="Calibri" w:hAnsi="Calibri" w:cs="Calibri"/>
          <w:color w:val="000000"/>
        </w:rPr>
        <w:t>It was resolved that Mr R Griffiths be appointed as the internal auditor.</w:t>
      </w:r>
    </w:p>
    <w:p w14:paraId="353295CC" w14:textId="77777777" w:rsidR="00CE60A3" w:rsidRDefault="00CE60A3" w:rsidP="00CE60A3">
      <w:pPr>
        <w:pStyle w:val="NoSpacing"/>
        <w:rPr>
          <w:rFonts w:ascii="Calibri" w:hAnsi="Calibri" w:cs="Calibri"/>
          <w:bCs/>
          <w:color w:val="000000"/>
        </w:rPr>
      </w:pPr>
      <w:r>
        <w:rPr>
          <w:rFonts w:ascii="Calibri" w:hAnsi="Calibri" w:cs="Calibri"/>
          <w:bCs/>
          <w:color w:val="000000"/>
        </w:rPr>
        <w:t>Proposed by Cllr Elvis.</w:t>
      </w:r>
    </w:p>
    <w:p w14:paraId="0E44D565" w14:textId="4F7EBC73" w:rsidR="00921FB5" w:rsidRDefault="00921FB5" w:rsidP="00921FB5">
      <w:pPr>
        <w:pStyle w:val="NoSpacing"/>
        <w:rPr>
          <w:rFonts w:ascii="Calibri" w:hAnsi="Calibri" w:cs="Calibri"/>
          <w:bCs/>
        </w:rPr>
      </w:pPr>
      <w:r>
        <w:rPr>
          <w:rFonts w:ascii="Calibri" w:hAnsi="Calibri" w:cs="Calibri"/>
          <w:bCs/>
        </w:rPr>
        <w:t xml:space="preserve">Seconded by </w:t>
      </w:r>
      <w:r w:rsidR="00CE60A3">
        <w:rPr>
          <w:rFonts w:ascii="Calibri" w:hAnsi="Calibri" w:cs="Calibri"/>
          <w:bCs/>
        </w:rPr>
        <w:t>Cllr Walmsley.</w:t>
      </w:r>
    </w:p>
    <w:p w14:paraId="3341EC1F" w14:textId="77777777" w:rsidR="006965C1" w:rsidRDefault="006965C1" w:rsidP="006965C1">
      <w:pPr>
        <w:pStyle w:val="NoSpacing"/>
        <w:rPr>
          <w:rFonts w:ascii="Calibri" w:hAnsi="Calibri" w:cs="Calibri"/>
          <w:b/>
          <w:bCs/>
          <w:color w:val="000000"/>
        </w:rPr>
      </w:pPr>
    </w:p>
    <w:p w14:paraId="030C394E" w14:textId="5BF7EDB9" w:rsidR="006965C1" w:rsidRDefault="00AD3933" w:rsidP="006965C1">
      <w:pPr>
        <w:pStyle w:val="NoSpacing"/>
        <w:rPr>
          <w:rFonts w:ascii="Calibri" w:hAnsi="Calibri" w:cs="Calibri"/>
          <w:b/>
          <w:bCs/>
          <w:color w:val="000000"/>
        </w:rPr>
      </w:pPr>
      <w:r>
        <w:rPr>
          <w:rFonts w:ascii="Calibri" w:hAnsi="Calibri" w:cs="Calibri"/>
          <w:b/>
          <w:bCs/>
          <w:color w:val="000000"/>
        </w:rPr>
        <w:t>5</w:t>
      </w:r>
      <w:r w:rsidR="00921FB5">
        <w:rPr>
          <w:rFonts w:ascii="Calibri" w:hAnsi="Calibri" w:cs="Calibri"/>
          <w:b/>
          <w:bCs/>
          <w:color w:val="000000"/>
        </w:rPr>
        <w:t>6</w:t>
      </w:r>
      <w:r>
        <w:rPr>
          <w:rFonts w:ascii="Calibri" w:hAnsi="Calibri" w:cs="Calibri"/>
          <w:b/>
          <w:bCs/>
          <w:color w:val="000000"/>
        </w:rPr>
        <w:t xml:space="preserve">/23 </w:t>
      </w:r>
      <w:r w:rsidR="006965C1">
        <w:rPr>
          <w:rFonts w:ascii="Calibri" w:hAnsi="Calibri" w:cs="Calibri"/>
          <w:b/>
          <w:bCs/>
          <w:color w:val="000000"/>
        </w:rPr>
        <w:t>To consider the proposal of defibrillator training.</w:t>
      </w:r>
    </w:p>
    <w:p w14:paraId="29F6CDA9" w14:textId="239EAB28" w:rsidR="00CE60A3" w:rsidRPr="00CE60A3" w:rsidRDefault="00CE60A3" w:rsidP="006965C1">
      <w:pPr>
        <w:pStyle w:val="NoSpacing"/>
        <w:rPr>
          <w:rFonts w:ascii="Calibri" w:hAnsi="Calibri" w:cs="Calibri"/>
          <w:color w:val="000000"/>
        </w:rPr>
      </w:pPr>
      <w:r w:rsidRPr="00CE60A3">
        <w:rPr>
          <w:rFonts w:ascii="Calibri" w:hAnsi="Calibri" w:cs="Calibri"/>
          <w:color w:val="000000"/>
        </w:rPr>
        <w:t xml:space="preserve">Information of where the defibrillators are sited in the village </w:t>
      </w:r>
      <w:r>
        <w:rPr>
          <w:rFonts w:ascii="Calibri" w:hAnsi="Calibri" w:cs="Calibri"/>
          <w:color w:val="000000"/>
        </w:rPr>
        <w:t xml:space="preserve">and a basic information sheet on how to use a defibrillator will be placed on the website and in the Victoria Institute. </w:t>
      </w:r>
    </w:p>
    <w:p w14:paraId="06FF293A" w14:textId="77777777" w:rsidR="006965C1" w:rsidRDefault="006965C1" w:rsidP="006965C1">
      <w:pPr>
        <w:pStyle w:val="NoSpacing"/>
        <w:rPr>
          <w:rFonts w:ascii="Calibri" w:hAnsi="Calibri" w:cs="Calibri"/>
          <w:b/>
          <w:bCs/>
          <w:color w:val="000000"/>
        </w:rPr>
      </w:pPr>
    </w:p>
    <w:p w14:paraId="05DD38EB" w14:textId="1079C2F5" w:rsidR="006965C1" w:rsidRDefault="00AD3933" w:rsidP="006965C1">
      <w:pPr>
        <w:pStyle w:val="NoSpacing"/>
        <w:rPr>
          <w:rFonts w:ascii="Calibri" w:hAnsi="Calibri" w:cs="Calibri"/>
          <w:b/>
          <w:bCs/>
          <w:color w:val="000000"/>
        </w:rPr>
      </w:pPr>
      <w:r>
        <w:rPr>
          <w:rFonts w:ascii="Calibri" w:hAnsi="Calibri" w:cs="Calibri"/>
          <w:b/>
          <w:bCs/>
          <w:color w:val="000000"/>
        </w:rPr>
        <w:t>5</w:t>
      </w:r>
      <w:r w:rsidR="00921FB5">
        <w:rPr>
          <w:rFonts w:ascii="Calibri" w:hAnsi="Calibri" w:cs="Calibri"/>
          <w:b/>
          <w:bCs/>
          <w:color w:val="000000"/>
        </w:rPr>
        <w:t>7</w:t>
      </w:r>
      <w:r>
        <w:rPr>
          <w:rFonts w:ascii="Calibri" w:hAnsi="Calibri" w:cs="Calibri"/>
          <w:b/>
          <w:bCs/>
          <w:color w:val="000000"/>
        </w:rPr>
        <w:t xml:space="preserve">/23 </w:t>
      </w:r>
      <w:r w:rsidR="006965C1" w:rsidRPr="00D026B2">
        <w:rPr>
          <w:rFonts w:ascii="Calibri" w:hAnsi="Calibri" w:cs="Calibri"/>
          <w:b/>
          <w:bCs/>
          <w:color w:val="000000"/>
        </w:rPr>
        <w:t>Reports and correspondence (information only).</w:t>
      </w:r>
    </w:p>
    <w:p w14:paraId="4DB5F062" w14:textId="28F01FB0" w:rsidR="006965C1" w:rsidRDefault="00CE60A3" w:rsidP="006965C1">
      <w:pPr>
        <w:pStyle w:val="NoSpacing"/>
        <w:rPr>
          <w:rFonts w:ascii="Calibri" w:hAnsi="Calibri" w:cs="Calibri"/>
          <w:color w:val="000000"/>
        </w:rPr>
      </w:pPr>
      <w:r>
        <w:rPr>
          <w:rFonts w:ascii="Calibri" w:hAnsi="Calibri" w:cs="Calibri"/>
          <w:color w:val="000000"/>
        </w:rPr>
        <w:t xml:space="preserve">Bowling Club eviction </w:t>
      </w:r>
      <w:proofErr w:type="gramStart"/>
      <w:r>
        <w:rPr>
          <w:rFonts w:ascii="Calibri" w:hAnsi="Calibri" w:cs="Calibri"/>
          <w:color w:val="000000"/>
        </w:rPr>
        <w:t>update  -</w:t>
      </w:r>
      <w:proofErr w:type="gramEnd"/>
      <w:r>
        <w:rPr>
          <w:rFonts w:ascii="Calibri" w:hAnsi="Calibri" w:cs="Calibri"/>
          <w:color w:val="000000"/>
        </w:rPr>
        <w:t xml:space="preserve"> formal letter from solicitors.</w:t>
      </w:r>
    </w:p>
    <w:p w14:paraId="559DF34C" w14:textId="77777777" w:rsidR="00CE60A3" w:rsidRDefault="00CE60A3" w:rsidP="006965C1">
      <w:pPr>
        <w:pStyle w:val="NoSpacing"/>
        <w:rPr>
          <w:rFonts w:ascii="Calibri" w:hAnsi="Calibri" w:cs="Calibri"/>
          <w:b/>
          <w:bCs/>
          <w:color w:val="000000"/>
        </w:rPr>
      </w:pPr>
    </w:p>
    <w:p w14:paraId="57D3AD87" w14:textId="65EF59D7" w:rsidR="006965C1" w:rsidRDefault="00AD3933" w:rsidP="006965C1">
      <w:pPr>
        <w:pStyle w:val="NoSpacing"/>
        <w:rPr>
          <w:rFonts w:ascii="Calibri" w:hAnsi="Calibri" w:cs="Calibri"/>
          <w:b/>
          <w:bCs/>
          <w:color w:val="000000"/>
        </w:rPr>
      </w:pPr>
      <w:r>
        <w:rPr>
          <w:rFonts w:ascii="Calibri" w:hAnsi="Calibri" w:cs="Calibri"/>
          <w:b/>
          <w:bCs/>
          <w:color w:val="000000"/>
        </w:rPr>
        <w:t>5</w:t>
      </w:r>
      <w:r w:rsidR="00921FB5">
        <w:rPr>
          <w:rFonts w:ascii="Calibri" w:hAnsi="Calibri" w:cs="Calibri"/>
          <w:b/>
          <w:bCs/>
          <w:color w:val="000000"/>
        </w:rPr>
        <w:t>8</w:t>
      </w:r>
      <w:r>
        <w:rPr>
          <w:rFonts w:ascii="Calibri" w:hAnsi="Calibri" w:cs="Calibri"/>
          <w:b/>
          <w:bCs/>
          <w:color w:val="000000"/>
        </w:rPr>
        <w:t xml:space="preserve">/23 </w:t>
      </w:r>
      <w:r w:rsidR="006965C1">
        <w:rPr>
          <w:rFonts w:ascii="Calibri" w:hAnsi="Calibri" w:cs="Calibri"/>
          <w:b/>
          <w:bCs/>
          <w:color w:val="000000"/>
        </w:rPr>
        <w:t>Date and time of the next parish council meeting.</w:t>
      </w:r>
    </w:p>
    <w:p w14:paraId="76375B35" w14:textId="56105531" w:rsidR="00BB5037" w:rsidRPr="00BB5037" w:rsidRDefault="00BB5037" w:rsidP="006965C1">
      <w:pPr>
        <w:pStyle w:val="NoSpacing"/>
        <w:rPr>
          <w:rFonts w:ascii="Calibri" w:hAnsi="Calibri" w:cs="Calibri"/>
          <w:color w:val="000000"/>
        </w:rPr>
      </w:pPr>
      <w:r w:rsidRPr="00BB5037">
        <w:rPr>
          <w:rFonts w:ascii="Calibri" w:hAnsi="Calibri" w:cs="Calibri"/>
          <w:color w:val="000000"/>
        </w:rPr>
        <w:t>Tuesday 9</w:t>
      </w:r>
      <w:r w:rsidRPr="00BB5037">
        <w:rPr>
          <w:rFonts w:ascii="Calibri" w:hAnsi="Calibri" w:cs="Calibri"/>
          <w:color w:val="000000"/>
          <w:vertAlign w:val="superscript"/>
        </w:rPr>
        <w:t>th</w:t>
      </w:r>
      <w:r w:rsidRPr="00BB5037">
        <w:rPr>
          <w:rFonts w:ascii="Calibri" w:hAnsi="Calibri" w:cs="Calibri"/>
          <w:color w:val="000000"/>
        </w:rPr>
        <w:t xml:space="preserve"> May at 7</w:t>
      </w:r>
      <w:proofErr w:type="gramStart"/>
      <w:r w:rsidRPr="00BB5037">
        <w:rPr>
          <w:rFonts w:ascii="Calibri" w:hAnsi="Calibri" w:cs="Calibri"/>
          <w:color w:val="000000"/>
        </w:rPr>
        <w:t>pm  -</w:t>
      </w:r>
      <w:proofErr w:type="gramEnd"/>
      <w:r w:rsidRPr="00BB5037">
        <w:rPr>
          <w:rFonts w:ascii="Calibri" w:hAnsi="Calibri" w:cs="Calibri"/>
          <w:color w:val="000000"/>
        </w:rPr>
        <w:t xml:space="preserve"> Annual Parish Council Meeting.</w:t>
      </w:r>
    </w:p>
    <w:p w14:paraId="13CC6207" w14:textId="4CDA985E" w:rsidR="00AC1753" w:rsidRDefault="00096108" w:rsidP="00D742F1">
      <w:pPr>
        <w:pStyle w:val="NoSpacing"/>
        <w:rPr>
          <w:rFonts w:ascii="Calibri" w:hAnsi="Calibri" w:cs="Calibri"/>
          <w:color w:val="000000"/>
        </w:rPr>
      </w:pPr>
      <w:r>
        <w:rPr>
          <w:rFonts w:ascii="Calibri" w:hAnsi="Calibri" w:cs="Calibri"/>
          <w:color w:val="000000"/>
        </w:rPr>
        <w:t xml:space="preserve">                               </w:t>
      </w:r>
    </w:p>
    <w:p w14:paraId="6185DA05" w14:textId="7C483A2D" w:rsidR="004E6297" w:rsidRPr="00096108" w:rsidRDefault="00096108" w:rsidP="00096108">
      <w:pPr>
        <w:pStyle w:val="NoSpacing"/>
        <w:rPr>
          <w:rFonts w:ascii="Calibri" w:hAnsi="Calibri" w:cs="Calibri"/>
          <w:color w:val="000000"/>
        </w:rPr>
      </w:pPr>
      <w:r>
        <w:rPr>
          <w:rFonts w:ascii="Calibri" w:hAnsi="Calibri" w:cs="Calibri"/>
          <w:color w:val="000000"/>
        </w:rPr>
        <w:t xml:space="preserve">The </w:t>
      </w:r>
      <w:r w:rsidRPr="00BB5037">
        <w:rPr>
          <w:rFonts w:ascii="Calibri" w:hAnsi="Calibri" w:cs="Calibri"/>
          <w:color w:val="000000" w:themeColor="text1"/>
        </w:rPr>
        <w:t>meeting closed at 8.37pm.</w:t>
      </w:r>
      <w:bookmarkEnd w:id="0"/>
      <w:r w:rsidRPr="00BB5037">
        <w:rPr>
          <w:rFonts w:ascii="Calibri" w:hAnsi="Calibri" w:cs="Calibri"/>
          <w:color w:val="000000" w:themeColor="text1"/>
        </w:rPr>
        <w:t xml:space="preserve">                       </w:t>
      </w:r>
      <w:r w:rsidR="004E6297" w:rsidRPr="00775352">
        <w:rPr>
          <w:rFonts w:cstheme="minorHAnsi"/>
          <w:b/>
        </w:rPr>
        <w:t>Signed ……………………………………………</w:t>
      </w:r>
      <w:r w:rsidR="00033A74" w:rsidRPr="00775352">
        <w:rPr>
          <w:rFonts w:cstheme="minorHAnsi"/>
          <w:b/>
        </w:rPr>
        <w:t xml:space="preserve"> </w:t>
      </w:r>
      <w:r w:rsidR="004E6297" w:rsidRPr="00775352">
        <w:rPr>
          <w:rFonts w:cstheme="minorHAnsi"/>
          <w:b/>
        </w:rPr>
        <w:t>Date………………......</w:t>
      </w:r>
    </w:p>
    <w:sectPr w:rsidR="004E6297" w:rsidRPr="00096108"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2D2A" w14:textId="77777777" w:rsidR="00A63791" w:rsidRDefault="00A63791" w:rsidP="00746A36">
      <w:r>
        <w:separator/>
      </w:r>
    </w:p>
  </w:endnote>
  <w:endnote w:type="continuationSeparator" w:id="0">
    <w:p w14:paraId="249F1EB8" w14:textId="77777777" w:rsidR="00A63791" w:rsidRDefault="00A63791"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4A79" w14:textId="77777777" w:rsidR="00A63791" w:rsidRDefault="00A63791" w:rsidP="00746A36">
      <w:r>
        <w:separator/>
      </w:r>
    </w:p>
  </w:footnote>
  <w:footnote w:type="continuationSeparator" w:id="0">
    <w:p w14:paraId="7F67FFFB" w14:textId="77777777" w:rsidR="00A63791" w:rsidRDefault="00A63791"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4"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7"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9"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3"/>
  </w:num>
  <w:num w:numId="2" w16cid:durableId="1043597179">
    <w:abstractNumId w:val="28"/>
  </w:num>
  <w:num w:numId="3" w16cid:durableId="1918127135">
    <w:abstractNumId w:val="5"/>
  </w:num>
  <w:num w:numId="4" w16cid:durableId="881594543">
    <w:abstractNumId w:val="20"/>
  </w:num>
  <w:num w:numId="5" w16cid:durableId="294070642">
    <w:abstractNumId w:val="19"/>
  </w:num>
  <w:num w:numId="6" w16cid:durableId="1208376504">
    <w:abstractNumId w:val="29"/>
  </w:num>
  <w:num w:numId="7" w16cid:durableId="1005017678">
    <w:abstractNumId w:val="33"/>
  </w:num>
  <w:num w:numId="8" w16cid:durableId="394359560">
    <w:abstractNumId w:val="10"/>
  </w:num>
  <w:num w:numId="9" w16cid:durableId="2017488588">
    <w:abstractNumId w:val="12"/>
  </w:num>
  <w:num w:numId="10" w16cid:durableId="2010329319">
    <w:abstractNumId w:val="24"/>
  </w:num>
  <w:num w:numId="11" w16cid:durableId="1650475008">
    <w:abstractNumId w:val="7"/>
  </w:num>
  <w:num w:numId="12" w16cid:durableId="879823233">
    <w:abstractNumId w:val="30"/>
  </w:num>
  <w:num w:numId="13" w16cid:durableId="1253778041">
    <w:abstractNumId w:val="18"/>
  </w:num>
  <w:num w:numId="14" w16cid:durableId="456145863">
    <w:abstractNumId w:val="31"/>
  </w:num>
  <w:num w:numId="15" w16cid:durableId="14212159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27"/>
  </w:num>
  <w:num w:numId="17" w16cid:durableId="2089306808">
    <w:abstractNumId w:val="4"/>
  </w:num>
  <w:num w:numId="18" w16cid:durableId="2006929681">
    <w:abstractNumId w:val="36"/>
  </w:num>
  <w:num w:numId="19" w16cid:durableId="18312216">
    <w:abstractNumId w:val="35"/>
  </w:num>
  <w:num w:numId="20" w16cid:durableId="11458562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26"/>
  </w:num>
  <w:num w:numId="23" w16cid:durableId="185337701">
    <w:abstractNumId w:val="11"/>
  </w:num>
  <w:num w:numId="24" w16cid:durableId="1399135363">
    <w:abstractNumId w:val="1"/>
  </w:num>
  <w:num w:numId="25" w16cid:durableId="1830752524">
    <w:abstractNumId w:val="17"/>
  </w:num>
  <w:num w:numId="26" w16cid:durableId="492573320">
    <w:abstractNumId w:val="6"/>
  </w:num>
  <w:num w:numId="27" w16cid:durableId="1580366002">
    <w:abstractNumId w:val="22"/>
  </w:num>
  <w:num w:numId="28" w16cid:durableId="2047950581">
    <w:abstractNumId w:val="32"/>
  </w:num>
  <w:num w:numId="29" w16cid:durableId="754663899">
    <w:abstractNumId w:val="34"/>
  </w:num>
  <w:num w:numId="30" w16cid:durableId="888498002">
    <w:abstractNumId w:val="16"/>
  </w:num>
  <w:num w:numId="31" w16cid:durableId="1708288590">
    <w:abstractNumId w:val="21"/>
  </w:num>
  <w:num w:numId="32" w16cid:durableId="1477844028">
    <w:abstractNumId w:val="15"/>
  </w:num>
  <w:num w:numId="33" w16cid:durableId="1674799549">
    <w:abstractNumId w:val="3"/>
  </w:num>
  <w:num w:numId="34" w16cid:durableId="668562625">
    <w:abstractNumId w:val="23"/>
  </w:num>
  <w:num w:numId="35" w16cid:durableId="390812595">
    <w:abstractNumId w:val="0"/>
  </w:num>
  <w:num w:numId="36" w16cid:durableId="1658997659">
    <w:abstractNumId w:val="8"/>
  </w:num>
  <w:num w:numId="37" w16cid:durableId="5376186">
    <w:abstractNumId w:val="2"/>
  </w:num>
  <w:num w:numId="38" w16cid:durableId="156504925">
    <w:abstractNumId w:val="9"/>
  </w:num>
  <w:num w:numId="39" w16cid:durableId="14786959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C1C"/>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6AFA"/>
    <w:rsid w:val="0006784C"/>
    <w:rsid w:val="000710C6"/>
    <w:rsid w:val="000717D4"/>
    <w:rsid w:val="0007192E"/>
    <w:rsid w:val="0007215D"/>
    <w:rsid w:val="00072495"/>
    <w:rsid w:val="00074DCE"/>
    <w:rsid w:val="0007559C"/>
    <w:rsid w:val="0007597E"/>
    <w:rsid w:val="000777B2"/>
    <w:rsid w:val="000811A1"/>
    <w:rsid w:val="00082E0E"/>
    <w:rsid w:val="000831A1"/>
    <w:rsid w:val="00083CF7"/>
    <w:rsid w:val="000843A2"/>
    <w:rsid w:val="00084FDC"/>
    <w:rsid w:val="00085439"/>
    <w:rsid w:val="00085D83"/>
    <w:rsid w:val="00090E44"/>
    <w:rsid w:val="00091839"/>
    <w:rsid w:val="00091F71"/>
    <w:rsid w:val="000924F5"/>
    <w:rsid w:val="00092DAF"/>
    <w:rsid w:val="00093099"/>
    <w:rsid w:val="00095440"/>
    <w:rsid w:val="00095E4E"/>
    <w:rsid w:val="00096108"/>
    <w:rsid w:val="000962DF"/>
    <w:rsid w:val="00096A62"/>
    <w:rsid w:val="00096D54"/>
    <w:rsid w:val="000A0AC4"/>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1C33"/>
    <w:rsid w:val="000E2EA8"/>
    <w:rsid w:val="000E3561"/>
    <w:rsid w:val="000E53F3"/>
    <w:rsid w:val="000E5527"/>
    <w:rsid w:val="000E5620"/>
    <w:rsid w:val="000E616F"/>
    <w:rsid w:val="000E6293"/>
    <w:rsid w:val="000E6770"/>
    <w:rsid w:val="000E74C1"/>
    <w:rsid w:val="000E7ED1"/>
    <w:rsid w:val="000F358B"/>
    <w:rsid w:val="000F4103"/>
    <w:rsid w:val="000F44FA"/>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6248"/>
    <w:rsid w:val="001277AB"/>
    <w:rsid w:val="001306F9"/>
    <w:rsid w:val="00130BD2"/>
    <w:rsid w:val="0013218A"/>
    <w:rsid w:val="00132BB2"/>
    <w:rsid w:val="001335DF"/>
    <w:rsid w:val="00133C93"/>
    <w:rsid w:val="00135FA0"/>
    <w:rsid w:val="00136064"/>
    <w:rsid w:val="00136889"/>
    <w:rsid w:val="001379CB"/>
    <w:rsid w:val="00140374"/>
    <w:rsid w:val="0014135B"/>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035"/>
    <w:rsid w:val="001661B0"/>
    <w:rsid w:val="00167025"/>
    <w:rsid w:val="00170266"/>
    <w:rsid w:val="00170AE5"/>
    <w:rsid w:val="0017343E"/>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1544"/>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5258"/>
    <w:rsid w:val="0020664D"/>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363D"/>
    <w:rsid w:val="002659F9"/>
    <w:rsid w:val="00265F40"/>
    <w:rsid w:val="00266350"/>
    <w:rsid w:val="0026638A"/>
    <w:rsid w:val="00266E32"/>
    <w:rsid w:val="002719DE"/>
    <w:rsid w:val="00272216"/>
    <w:rsid w:val="00272375"/>
    <w:rsid w:val="0027238F"/>
    <w:rsid w:val="0027380F"/>
    <w:rsid w:val="0027481A"/>
    <w:rsid w:val="00276C98"/>
    <w:rsid w:val="0027780F"/>
    <w:rsid w:val="00277BF8"/>
    <w:rsid w:val="00277F68"/>
    <w:rsid w:val="00280802"/>
    <w:rsid w:val="0028080C"/>
    <w:rsid w:val="00280CFC"/>
    <w:rsid w:val="00280DC4"/>
    <w:rsid w:val="00281AF4"/>
    <w:rsid w:val="002821C0"/>
    <w:rsid w:val="002846E9"/>
    <w:rsid w:val="00284BFD"/>
    <w:rsid w:val="0028778A"/>
    <w:rsid w:val="0029052E"/>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E92"/>
    <w:rsid w:val="00301B40"/>
    <w:rsid w:val="00305D58"/>
    <w:rsid w:val="003103DA"/>
    <w:rsid w:val="0031053B"/>
    <w:rsid w:val="003129D9"/>
    <w:rsid w:val="00315EB0"/>
    <w:rsid w:val="00317AB7"/>
    <w:rsid w:val="0032124F"/>
    <w:rsid w:val="003228AC"/>
    <w:rsid w:val="00323E44"/>
    <w:rsid w:val="0032523E"/>
    <w:rsid w:val="00325347"/>
    <w:rsid w:val="003254D0"/>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3CD9"/>
    <w:rsid w:val="00364282"/>
    <w:rsid w:val="00364DDD"/>
    <w:rsid w:val="003669B4"/>
    <w:rsid w:val="00366BF9"/>
    <w:rsid w:val="00366D37"/>
    <w:rsid w:val="003676DF"/>
    <w:rsid w:val="00367929"/>
    <w:rsid w:val="00367B8E"/>
    <w:rsid w:val="0037180F"/>
    <w:rsid w:val="00372E78"/>
    <w:rsid w:val="00381CF8"/>
    <w:rsid w:val="003828DC"/>
    <w:rsid w:val="00382CE1"/>
    <w:rsid w:val="00384302"/>
    <w:rsid w:val="00385512"/>
    <w:rsid w:val="0038580E"/>
    <w:rsid w:val="00386428"/>
    <w:rsid w:val="0038728A"/>
    <w:rsid w:val="0038762E"/>
    <w:rsid w:val="00387B3D"/>
    <w:rsid w:val="003902EF"/>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3B37"/>
    <w:rsid w:val="003D4CEE"/>
    <w:rsid w:val="003D53A3"/>
    <w:rsid w:val="003D68AF"/>
    <w:rsid w:val="003D6DB0"/>
    <w:rsid w:val="003D6EA6"/>
    <w:rsid w:val="003D76A5"/>
    <w:rsid w:val="003E1B96"/>
    <w:rsid w:val="003E1E98"/>
    <w:rsid w:val="003E228F"/>
    <w:rsid w:val="003E3AD5"/>
    <w:rsid w:val="003E3E65"/>
    <w:rsid w:val="003E46B3"/>
    <w:rsid w:val="003E52BB"/>
    <w:rsid w:val="003E5CA8"/>
    <w:rsid w:val="003E7038"/>
    <w:rsid w:val="003F0780"/>
    <w:rsid w:val="003F14CC"/>
    <w:rsid w:val="003F2317"/>
    <w:rsid w:val="003F2707"/>
    <w:rsid w:val="003F27C5"/>
    <w:rsid w:val="003F3849"/>
    <w:rsid w:val="003F3EDF"/>
    <w:rsid w:val="003F4207"/>
    <w:rsid w:val="003F4D11"/>
    <w:rsid w:val="003F6EC5"/>
    <w:rsid w:val="003F6F52"/>
    <w:rsid w:val="003F7333"/>
    <w:rsid w:val="003F77AA"/>
    <w:rsid w:val="00400009"/>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6B6"/>
    <w:rsid w:val="00417F1C"/>
    <w:rsid w:val="004263A5"/>
    <w:rsid w:val="00426EA4"/>
    <w:rsid w:val="00426F58"/>
    <w:rsid w:val="00427953"/>
    <w:rsid w:val="00427F05"/>
    <w:rsid w:val="00430E76"/>
    <w:rsid w:val="00430F8B"/>
    <w:rsid w:val="00430FC8"/>
    <w:rsid w:val="0043238A"/>
    <w:rsid w:val="00432C3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0BAD"/>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10278"/>
    <w:rsid w:val="00510884"/>
    <w:rsid w:val="00510AF6"/>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27A4F"/>
    <w:rsid w:val="005302B0"/>
    <w:rsid w:val="005304A8"/>
    <w:rsid w:val="00530FA2"/>
    <w:rsid w:val="0053200F"/>
    <w:rsid w:val="0053298B"/>
    <w:rsid w:val="00532D12"/>
    <w:rsid w:val="005332F1"/>
    <w:rsid w:val="0053382D"/>
    <w:rsid w:val="005365E2"/>
    <w:rsid w:val="005403B7"/>
    <w:rsid w:val="0054278B"/>
    <w:rsid w:val="005465F9"/>
    <w:rsid w:val="005466CA"/>
    <w:rsid w:val="00550286"/>
    <w:rsid w:val="005505CA"/>
    <w:rsid w:val="005506D7"/>
    <w:rsid w:val="00550F2B"/>
    <w:rsid w:val="0055233C"/>
    <w:rsid w:val="005523EF"/>
    <w:rsid w:val="005525D6"/>
    <w:rsid w:val="005548CA"/>
    <w:rsid w:val="00555584"/>
    <w:rsid w:val="00555889"/>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D9"/>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3EE4"/>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A7A"/>
    <w:rsid w:val="00642097"/>
    <w:rsid w:val="00642547"/>
    <w:rsid w:val="0064280F"/>
    <w:rsid w:val="00642B47"/>
    <w:rsid w:val="00643326"/>
    <w:rsid w:val="006433FE"/>
    <w:rsid w:val="00643576"/>
    <w:rsid w:val="00644D8A"/>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6C10"/>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7306"/>
    <w:rsid w:val="00687B00"/>
    <w:rsid w:val="00687D41"/>
    <w:rsid w:val="006949FC"/>
    <w:rsid w:val="00694A34"/>
    <w:rsid w:val="00694E4A"/>
    <w:rsid w:val="006954EA"/>
    <w:rsid w:val="006965C1"/>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C39"/>
    <w:rsid w:val="006B3D8F"/>
    <w:rsid w:val="006B41A7"/>
    <w:rsid w:val="006B48BF"/>
    <w:rsid w:val="006B6242"/>
    <w:rsid w:val="006B7FBA"/>
    <w:rsid w:val="006C04F8"/>
    <w:rsid w:val="006C091C"/>
    <w:rsid w:val="006C25B6"/>
    <w:rsid w:val="006C55A7"/>
    <w:rsid w:val="006C5830"/>
    <w:rsid w:val="006C6381"/>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4E33"/>
    <w:rsid w:val="006E50E4"/>
    <w:rsid w:val="006E67DB"/>
    <w:rsid w:val="006F0220"/>
    <w:rsid w:val="006F151A"/>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47C13"/>
    <w:rsid w:val="00750C5A"/>
    <w:rsid w:val="00752050"/>
    <w:rsid w:val="00752F03"/>
    <w:rsid w:val="00755DC3"/>
    <w:rsid w:val="00755E8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106"/>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3040"/>
    <w:rsid w:val="007D4596"/>
    <w:rsid w:val="007D4658"/>
    <w:rsid w:val="007D7827"/>
    <w:rsid w:val="007E0504"/>
    <w:rsid w:val="007E11AD"/>
    <w:rsid w:val="007E1F81"/>
    <w:rsid w:val="007E24F9"/>
    <w:rsid w:val="007E4EBF"/>
    <w:rsid w:val="007E6426"/>
    <w:rsid w:val="007E6FC6"/>
    <w:rsid w:val="007E7E6E"/>
    <w:rsid w:val="007F1BAC"/>
    <w:rsid w:val="007F2CE1"/>
    <w:rsid w:val="007F2DD1"/>
    <w:rsid w:val="007F3543"/>
    <w:rsid w:val="007F412E"/>
    <w:rsid w:val="007F4733"/>
    <w:rsid w:val="007F4FFD"/>
    <w:rsid w:val="007F51D6"/>
    <w:rsid w:val="007F5633"/>
    <w:rsid w:val="007F5F60"/>
    <w:rsid w:val="007F64EE"/>
    <w:rsid w:val="007F750A"/>
    <w:rsid w:val="007F793E"/>
    <w:rsid w:val="007F7AE9"/>
    <w:rsid w:val="008012F3"/>
    <w:rsid w:val="0080213D"/>
    <w:rsid w:val="00802817"/>
    <w:rsid w:val="00803931"/>
    <w:rsid w:val="00803BF7"/>
    <w:rsid w:val="00803FC0"/>
    <w:rsid w:val="00804438"/>
    <w:rsid w:val="0080483F"/>
    <w:rsid w:val="008050BC"/>
    <w:rsid w:val="00806FAA"/>
    <w:rsid w:val="00807D58"/>
    <w:rsid w:val="008106A6"/>
    <w:rsid w:val="00811ADF"/>
    <w:rsid w:val="00812E37"/>
    <w:rsid w:val="00812EFF"/>
    <w:rsid w:val="00813479"/>
    <w:rsid w:val="00815DEB"/>
    <w:rsid w:val="00815F77"/>
    <w:rsid w:val="00817F31"/>
    <w:rsid w:val="00821A91"/>
    <w:rsid w:val="00821A93"/>
    <w:rsid w:val="00822D60"/>
    <w:rsid w:val="008237AE"/>
    <w:rsid w:val="00823868"/>
    <w:rsid w:val="008256E1"/>
    <w:rsid w:val="00826235"/>
    <w:rsid w:val="0083084F"/>
    <w:rsid w:val="00831604"/>
    <w:rsid w:val="00832803"/>
    <w:rsid w:val="00832A98"/>
    <w:rsid w:val="00832F33"/>
    <w:rsid w:val="00833308"/>
    <w:rsid w:val="008337E9"/>
    <w:rsid w:val="008358AE"/>
    <w:rsid w:val="00836B1C"/>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1B74"/>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134D"/>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64F"/>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B75FF"/>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AC"/>
    <w:rsid w:val="008E4DC0"/>
    <w:rsid w:val="008E5A0B"/>
    <w:rsid w:val="008E6176"/>
    <w:rsid w:val="008F0E4C"/>
    <w:rsid w:val="008F10DE"/>
    <w:rsid w:val="008F1249"/>
    <w:rsid w:val="008F4B8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0A5F"/>
    <w:rsid w:val="00913B1C"/>
    <w:rsid w:val="00913CB5"/>
    <w:rsid w:val="009142C3"/>
    <w:rsid w:val="00914E98"/>
    <w:rsid w:val="00914EE8"/>
    <w:rsid w:val="00914F6B"/>
    <w:rsid w:val="00915678"/>
    <w:rsid w:val="00915D66"/>
    <w:rsid w:val="00917C9C"/>
    <w:rsid w:val="009201C6"/>
    <w:rsid w:val="009210C0"/>
    <w:rsid w:val="00921155"/>
    <w:rsid w:val="00921FB5"/>
    <w:rsid w:val="00922D86"/>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47918"/>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096"/>
    <w:rsid w:val="00983399"/>
    <w:rsid w:val="00983470"/>
    <w:rsid w:val="00983788"/>
    <w:rsid w:val="009840DA"/>
    <w:rsid w:val="009846CF"/>
    <w:rsid w:val="00986C92"/>
    <w:rsid w:val="00987048"/>
    <w:rsid w:val="00987D3D"/>
    <w:rsid w:val="00990C6D"/>
    <w:rsid w:val="00991E25"/>
    <w:rsid w:val="009927DA"/>
    <w:rsid w:val="00995DED"/>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440A"/>
    <w:rsid w:val="009B556B"/>
    <w:rsid w:val="009B57B9"/>
    <w:rsid w:val="009B68B9"/>
    <w:rsid w:val="009C0FEE"/>
    <w:rsid w:val="009C2004"/>
    <w:rsid w:val="009C2A1C"/>
    <w:rsid w:val="009C344D"/>
    <w:rsid w:val="009C38BB"/>
    <w:rsid w:val="009C3CCF"/>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1835"/>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07F1B"/>
    <w:rsid w:val="00A100E2"/>
    <w:rsid w:val="00A110DF"/>
    <w:rsid w:val="00A121DD"/>
    <w:rsid w:val="00A1250C"/>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3DBD"/>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180"/>
    <w:rsid w:val="00A576D1"/>
    <w:rsid w:val="00A57717"/>
    <w:rsid w:val="00A57D88"/>
    <w:rsid w:val="00A60A3E"/>
    <w:rsid w:val="00A6100F"/>
    <w:rsid w:val="00A61DD9"/>
    <w:rsid w:val="00A631E2"/>
    <w:rsid w:val="00A6322C"/>
    <w:rsid w:val="00A63791"/>
    <w:rsid w:val="00A646E1"/>
    <w:rsid w:val="00A6629C"/>
    <w:rsid w:val="00A66AC1"/>
    <w:rsid w:val="00A66D98"/>
    <w:rsid w:val="00A710F5"/>
    <w:rsid w:val="00A731E7"/>
    <w:rsid w:val="00A73DB7"/>
    <w:rsid w:val="00A74AB5"/>
    <w:rsid w:val="00A74C4B"/>
    <w:rsid w:val="00A750B4"/>
    <w:rsid w:val="00A751DE"/>
    <w:rsid w:val="00A76A1C"/>
    <w:rsid w:val="00A8051B"/>
    <w:rsid w:val="00A814F7"/>
    <w:rsid w:val="00A8373E"/>
    <w:rsid w:val="00A83B57"/>
    <w:rsid w:val="00A83BEB"/>
    <w:rsid w:val="00A84BE9"/>
    <w:rsid w:val="00A867BB"/>
    <w:rsid w:val="00A877BA"/>
    <w:rsid w:val="00A92284"/>
    <w:rsid w:val="00A92421"/>
    <w:rsid w:val="00A92872"/>
    <w:rsid w:val="00A94F34"/>
    <w:rsid w:val="00A96402"/>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2856"/>
    <w:rsid w:val="00AB3829"/>
    <w:rsid w:val="00AB3884"/>
    <w:rsid w:val="00AB490D"/>
    <w:rsid w:val="00AB597D"/>
    <w:rsid w:val="00AB5F39"/>
    <w:rsid w:val="00AB65BF"/>
    <w:rsid w:val="00AB68D0"/>
    <w:rsid w:val="00AB7230"/>
    <w:rsid w:val="00AB7E5D"/>
    <w:rsid w:val="00AC07ED"/>
    <w:rsid w:val="00AC1753"/>
    <w:rsid w:val="00AC32A7"/>
    <w:rsid w:val="00AC33C8"/>
    <w:rsid w:val="00AC5499"/>
    <w:rsid w:val="00AC5DBD"/>
    <w:rsid w:val="00AC5E78"/>
    <w:rsid w:val="00AC6A21"/>
    <w:rsid w:val="00AC7697"/>
    <w:rsid w:val="00AC788B"/>
    <w:rsid w:val="00AC7D50"/>
    <w:rsid w:val="00AD01C9"/>
    <w:rsid w:val="00AD1456"/>
    <w:rsid w:val="00AD1778"/>
    <w:rsid w:val="00AD1FC4"/>
    <w:rsid w:val="00AD325F"/>
    <w:rsid w:val="00AD3933"/>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BC1"/>
    <w:rsid w:val="00B24673"/>
    <w:rsid w:val="00B24BB1"/>
    <w:rsid w:val="00B25A3B"/>
    <w:rsid w:val="00B2652F"/>
    <w:rsid w:val="00B2727B"/>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499B"/>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037"/>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D69C0"/>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4BD2"/>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6BB3"/>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7CCC"/>
    <w:rsid w:val="00CA1879"/>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B15"/>
    <w:rsid w:val="00CC5CD4"/>
    <w:rsid w:val="00CC7391"/>
    <w:rsid w:val="00CC7627"/>
    <w:rsid w:val="00CC7CF4"/>
    <w:rsid w:val="00CD0A29"/>
    <w:rsid w:val="00CD1C57"/>
    <w:rsid w:val="00CD1E5E"/>
    <w:rsid w:val="00CD1FA5"/>
    <w:rsid w:val="00CD24DC"/>
    <w:rsid w:val="00CD3DE5"/>
    <w:rsid w:val="00CD60FF"/>
    <w:rsid w:val="00CD6333"/>
    <w:rsid w:val="00CD7107"/>
    <w:rsid w:val="00CD7C5D"/>
    <w:rsid w:val="00CE01BC"/>
    <w:rsid w:val="00CE179C"/>
    <w:rsid w:val="00CE193B"/>
    <w:rsid w:val="00CE490D"/>
    <w:rsid w:val="00CE5003"/>
    <w:rsid w:val="00CE52EA"/>
    <w:rsid w:val="00CE559F"/>
    <w:rsid w:val="00CE60A3"/>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16B7"/>
    <w:rsid w:val="00D5189A"/>
    <w:rsid w:val="00D51B6A"/>
    <w:rsid w:val="00D51F9A"/>
    <w:rsid w:val="00D5207C"/>
    <w:rsid w:val="00D5357A"/>
    <w:rsid w:val="00D541E8"/>
    <w:rsid w:val="00D55ADA"/>
    <w:rsid w:val="00D56201"/>
    <w:rsid w:val="00D56FF6"/>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2F1"/>
    <w:rsid w:val="00D747A7"/>
    <w:rsid w:val="00D75312"/>
    <w:rsid w:val="00D75B09"/>
    <w:rsid w:val="00D75CF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27FA7"/>
    <w:rsid w:val="00E31723"/>
    <w:rsid w:val="00E32268"/>
    <w:rsid w:val="00E32851"/>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0FA1"/>
    <w:rsid w:val="00E71445"/>
    <w:rsid w:val="00E71824"/>
    <w:rsid w:val="00E71AE5"/>
    <w:rsid w:val="00E72055"/>
    <w:rsid w:val="00E72B06"/>
    <w:rsid w:val="00E72B26"/>
    <w:rsid w:val="00E72E25"/>
    <w:rsid w:val="00E730B8"/>
    <w:rsid w:val="00E735E5"/>
    <w:rsid w:val="00E7361A"/>
    <w:rsid w:val="00E77063"/>
    <w:rsid w:val="00E772C0"/>
    <w:rsid w:val="00E8009E"/>
    <w:rsid w:val="00E80C17"/>
    <w:rsid w:val="00E80D12"/>
    <w:rsid w:val="00E813E5"/>
    <w:rsid w:val="00E81CFD"/>
    <w:rsid w:val="00E831A0"/>
    <w:rsid w:val="00E838D4"/>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279"/>
    <w:rsid w:val="00EF57FE"/>
    <w:rsid w:val="00EF5E5A"/>
    <w:rsid w:val="00EF7286"/>
    <w:rsid w:val="00EF781B"/>
    <w:rsid w:val="00EF7E13"/>
    <w:rsid w:val="00F00D09"/>
    <w:rsid w:val="00F017D5"/>
    <w:rsid w:val="00F01874"/>
    <w:rsid w:val="00F01939"/>
    <w:rsid w:val="00F03094"/>
    <w:rsid w:val="00F03330"/>
    <w:rsid w:val="00F0369A"/>
    <w:rsid w:val="00F037B6"/>
    <w:rsid w:val="00F03868"/>
    <w:rsid w:val="00F03B77"/>
    <w:rsid w:val="00F03F60"/>
    <w:rsid w:val="00F05AC5"/>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2A14"/>
    <w:rsid w:val="00F24129"/>
    <w:rsid w:val="00F2494B"/>
    <w:rsid w:val="00F2704F"/>
    <w:rsid w:val="00F306C1"/>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5A0D"/>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30DC"/>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4BF"/>
    <w:rsid w:val="00FA440A"/>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182"/>
    <w:rsid w:val="00FD52C1"/>
    <w:rsid w:val="00FD52E7"/>
    <w:rsid w:val="00FD599E"/>
    <w:rsid w:val="00FD5B4B"/>
    <w:rsid w:val="00FD6754"/>
    <w:rsid w:val="00FD6BB6"/>
    <w:rsid w:val="00FE0784"/>
    <w:rsid w:val="00FE20D8"/>
    <w:rsid w:val="00FE3860"/>
    <w:rsid w:val="00FE39E0"/>
    <w:rsid w:val="00FE490D"/>
    <w:rsid w:val="00FE4B63"/>
    <w:rsid w:val="00FE4D30"/>
    <w:rsid w:val="00FE6530"/>
    <w:rsid w:val="00FE6ADD"/>
    <w:rsid w:val="00FE7842"/>
    <w:rsid w:val="00FE7D22"/>
    <w:rsid w:val="00FF185C"/>
    <w:rsid w:val="00FF1C21"/>
    <w:rsid w:val="00FF1EAF"/>
    <w:rsid w:val="00FF2042"/>
    <w:rsid w:val="00FF3825"/>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698626227">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710492425">
      <w:bodyDiv w:val="1"/>
      <w:marLeft w:val="0"/>
      <w:marRight w:val="0"/>
      <w:marTop w:val="0"/>
      <w:marBottom w:val="0"/>
      <w:divBdr>
        <w:top w:val="none" w:sz="0" w:space="0" w:color="auto"/>
        <w:left w:val="none" w:sz="0" w:space="0" w:color="auto"/>
        <w:bottom w:val="none" w:sz="0" w:space="0" w:color="auto"/>
        <w:right w:val="none" w:sz="0" w:space="0" w:color="auto"/>
      </w:divBdr>
      <w:divsChild>
        <w:div w:id="609513974">
          <w:marLeft w:val="0"/>
          <w:marRight w:val="0"/>
          <w:marTop w:val="0"/>
          <w:marBottom w:val="0"/>
          <w:divBdr>
            <w:top w:val="none" w:sz="0" w:space="0" w:color="auto"/>
            <w:left w:val="none" w:sz="0" w:space="0" w:color="auto"/>
            <w:bottom w:val="none" w:sz="0" w:space="0" w:color="auto"/>
            <w:right w:val="none" w:sz="0" w:space="0" w:color="auto"/>
          </w:divBdr>
        </w:div>
        <w:div w:id="125316378">
          <w:marLeft w:val="0"/>
          <w:marRight w:val="0"/>
          <w:marTop w:val="0"/>
          <w:marBottom w:val="0"/>
          <w:divBdr>
            <w:top w:val="none" w:sz="0" w:space="0" w:color="auto"/>
            <w:left w:val="none" w:sz="0" w:space="0" w:color="auto"/>
            <w:bottom w:val="none" w:sz="0" w:space="0" w:color="auto"/>
            <w:right w:val="none" w:sz="0" w:space="0" w:color="auto"/>
          </w:divBdr>
        </w:div>
      </w:divsChild>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2021-10-03T17:21:00Z</cp:lastPrinted>
  <dcterms:created xsi:type="dcterms:W3CDTF">2023-04-18T12:18:00Z</dcterms:created>
  <dcterms:modified xsi:type="dcterms:W3CDTF">2023-04-18T12:18:00Z</dcterms:modified>
</cp:coreProperties>
</file>